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31" w:rsidRPr="00080B82" w:rsidRDefault="00080B82" w:rsidP="00D73E1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80B82">
        <w:rPr>
          <w:rFonts w:ascii="Times New Roman" w:hAnsi="Times New Roman" w:cs="Times New Roman"/>
          <w:i/>
          <w:iCs/>
          <w:sz w:val="24"/>
          <w:szCs w:val="24"/>
        </w:rPr>
        <w:t>Превод от английски език</w:t>
      </w:r>
      <w:r w:rsidR="00D73E1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084186" w:rsidRPr="00080B82" w:rsidRDefault="00084186">
      <w:pPr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</w:rPr>
        <w:t xml:space="preserve">Страсубрг, </w:t>
      </w:r>
      <w:r w:rsidR="00D73E13">
        <w:rPr>
          <w:rFonts w:ascii="Times New Roman" w:hAnsi="Times New Roman" w:cs="Times New Roman"/>
        </w:rPr>
        <w:t>9 декември</w:t>
      </w:r>
      <w:r w:rsidRPr="00080B82">
        <w:rPr>
          <w:rFonts w:ascii="Times New Roman" w:hAnsi="Times New Roman" w:cs="Times New Roman"/>
        </w:rPr>
        <w:t xml:space="preserve"> 2019 г.</w:t>
      </w:r>
      <w:r w:rsidR="00194909" w:rsidRPr="00080B82">
        <w:rPr>
          <w:rFonts w:ascii="Times New Roman" w:hAnsi="Times New Roman" w:cs="Times New Roman"/>
          <w:lang w:val="en-US"/>
        </w:rPr>
        <w:t xml:space="preserve">                                                                </w:t>
      </w:r>
      <w:r w:rsidR="00FF4D5F" w:rsidRPr="00080B82">
        <w:rPr>
          <w:rFonts w:ascii="Times New Roman" w:hAnsi="Times New Roman" w:cs="Times New Roman"/>
          <w:lang w:val="en-US"/>
        </w:rPr>
        <w:t xml:space="preserve">             </w:t>
      </w:r>
      <w:r w:rsidR="00194909" w:rsidRPr="00080B82">
        <w:rPr>
          <w:rFonts w:ascii="Times New Roman" w:hAnsi="Times New Roman" w:cs="Times New Roman"/>
          <w:b/>
          <w:lang w:val="en-US"/>
        </w:rPr>
        <w:t>CDL</w:t>
      </w:r>
      <w:r w:rsidR="00D73E13">
        <w:rPr>
          <w:rFonts w:ascii="Times New Roman" w:hAnsi="Times New Roman" w:cs="Times New Roman"/>
          <w:b/>
        </w:rPr>
        <w:t>-</w:t>
      </w:r>
      <w:proofErr w:type="gramStart"/>
      <w:r w:rsidR="00D73E13">
        <w:rPr>
          <w:rFonts w:ascii="Times New Roman" w:hAnsi="Times New Roman" w:cs="Times New Roman"/>
          <w:b/>
          <w:lang w:val="en-US"/>
        </w:rPr>
        <w:t>AD(</w:t>
      </w:r>
      <w:proofErr w:type="gramEnd"/>
      <w:r w:rsidR="00D73E13">
        <w:rPr>
          <w:rFonts w:ascii="Times New Roman" w:hAnsi="Times New Roman" w:cs="Times New Roman"/>
          <w:b/>
          <w:lang w:val="en-US"/>
        </w:rPr>
        <w:t xml:space="preserve">2019) 031 </w:t>
      </w:r>
      <w:r w:rsidRPr="00080B82">
        <w:rPr>
          <w:rFonts w:ascii="Times New Roman" w:hAnsi="Times New Roman" w:cs="Times New Roman"/>
          <w:b/>
        </w:rPr>
        <w:t>Мнение № 968/2019 г.</w:t>
      </w:r>
    </w:p>
    <w:p w:rsidR="00084186" w:rsidRPr="00080B82" w:rsidRDefault="00084186" w:rsidP="00084186">
      <w:pPr>
        <w:jc w:val="center"/>
        <w:rPr>
          <w:rFonts w:ascii="Times New Roman" w:hAnsi="Times New Roman" w:cs="Times New Roman"/>
          <w:lang w:val="en-US"/>
        </w:rPr>
      </w:pPr>
    </w:p>
    <w:p w:rsidR="00084186" w:rsidRPr="00080B82" w:rsidRDefault="00084186" w:rsidP="00084186">
      <w:pPr>
        <w:jc w:val="center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  <w:lang w:val="en-US"/>
        </w:rPr>
        <w:t xml:space="preserve">ЕВРОПЕЙСКА КОМИСИЯ ЗА ДЕМОКРАЦИЯ ЧРЕЗ </w:t>
      </w:r>
      <w:r w:rsidRPr="00080B82">
        <w:rPr>
          <w:rFonts w:ascii="Times New Roman" w:hAnsi="Times New Roman" w:cs="Times New Roman"/>
          <w:b/>
        </w:rPr>
        <w:t>ПРАВО</w:t>
      </w:r>
      <w:r w:rsidRPr="00080B82">
        <w:rPr>
          <w:rFonts w:ascii="Times New Roman" w:hAnsi="Times New Roman" w:cs="Times New Roman"/>
          <w:b/>
          <w:lang w:val="en-US"/>
        </w:rPr>
        <w:t xml:space="preserve"> </w:t>
      </w:r>
    </w:p>
    <w:p w:rsidR="00084186" w:rsidRPr="00080B82" w:rsidRDefault="00084186" w:rsidP="00084186">
      <w:pPr>
        <w:jc w:val="center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  <w:lang w:val="en-US"/>
        </w:rPr>
        <w:t>(ВЕНЕЦИ</w:t>
      </w:r>
      <w:r w:rsidRPr="00080B82">
        <w:rPr>
          <w:rFonts w:ascii="Times New Roman" w:hAnsi="Times New Roman" w:cs="Times New Roman"/>
          <w:b/>
        </w:rPr>
        <w:t>АНСКА КОМИСИЯ</w:t>
      </w:r>
      <w:r w:rsidRPr="00080B82">
        <w:rPr>
          <w:rFonts w:ascii="Times New Roman" w:hAnsi="Times New Roman" w:cs="Times New Roman"/>
          <w:b/>
          <w:lang w:val="en-US"/>
        </w:rPr>
        <w:t>)</w:t>
      </w:r>
    </w:p>
    <w:p w:rsidR="00084186" w:rsidRPr="00080B82" w:rsidRDefault="00084186" w:rsidP="00084186">
      <w:pPr>
        <w:jc w:val="center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</w:rPr>
        <w:t>БЪЛГАРИЯ</w:t>
      </w:r>
    </w:p>
    <w:p w:rsidR="00997809" w:rsidRPr="00080B82" w:rsidRDefault="00084186" w:rsidP="0099780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  <w:lang w:val="en-US"/>
        </w:rPr>
        <w:t xml:space="preserve">СТАНОВИЩЕ </w:t>
      </w:r>
    </w:p>
    <w:p w:rsidR="00084186" w:rsidRPr="00080B82" w:rsidRDefault="003C7E9B" w:rsidP="0099780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</w:rPr>
        <w:t xml:space="preserve">ПО </w:t>
      </w:r>
      <w:r w:rsidR="00F252E5" w:rsidRPr="00080B82">
        <w:rPr>
          <w:rFonts w:ascii="Times New Roman" w:hAnsi="Times New Roman" w:cs="Times New Roman"/>
          <w:b/>
        </w:rPr>
        <w:t>ЗАКОНОПРОЕКТА</w:t>
      </w:r>
    </w:p>
    <w:p w:rsidR="00997809" w:rsidRPr="00080B82" w:rsidRDefault="00997809" w:rsidP="0099780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997809" w:rsidRPr="00080B82" w:rsidRDefault="00D73E13" w:rsidP="0099780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ЗА ИЗМЕНЕНИЕ И ДОПЪЛНЕНИЕ НА</w:t>
      </w:r>
      <w:r w:rsidR="00084186" w:rsidRPr="00080B82">
        <w:rPr>
          <w:rFonts w:ascii="Times New Roman" w:hAnsi="Times New Roman" w:cs="Times New Roman"/>
          <w:b/>
          <w:lang w:val="en-US"/>
        </w:rPr>
        <w:t xml:space="preserve"> </w:t>
      </w:r>
      <w:r w:rsidR="00997809" w:rsidRPr="00080B82">
        <w:rPr>
          <w:rFonts w:ascii="Times New Roman" w:hAnsi="Times New Roman" w:cs="Times New Roman"/>
          <w:b/>
        </w:rPr>
        <w:t xml:space="preserve">НАКАЗАТЕЛНО-ПРОЦЕСУАЛНИЯ КОДЕКС </w:t>
      </w:r>
    </w:p>
    <w:p w:rsidR="00997809" w:rsidRPr="00080B82" w:rsidRDefault="00084186" w:rsidP="0099780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  <w:lang w:val="en-US"/>
        </w:rPr>
        <w:t>И ЗАКОНА ЗА СЪДЕБНАТ</w:t>
      </w:r>
      <w:r w:rsidR="00997809" w:rsidRPr="00080B82">
        <w:rPr>
          <w:rFonts w:ascii="Times New Roman" w:hAnsi="Times New Roman" w:cs="Times New Roman"/>
          <w:b/>
          <w:lang w:val="en-US"/>
        </w:rPr>
        <w:t xml:space="preserve">А </w:t>
      </w:r>
      <w:r w:rsidR="00D73E13">
        <w:rPr>
          <w:rFonts w:ascii="Times New Roman" w:hAnsi="Times New Roman" w:cs="Times New Roman"/>
          <w:b/>
        </w:rPr>
        <w:t>ВЛАСТ</w:t>
      </w:r>
      <w:r w:rsidR="00997809" w:rsidRPr="00080B82">
        <w:rPr>
          <w:rFonts w:ascii="Times New Roman" w:hAnsi="Times New Roman" w:cs="Times New Roman"/>
          <w:b/>
          <w:lang w:val="en-US"/>
        </w:rPr>
        <w:t xml:space="preserve"> </w:t>
      </w:r>
    </w:p>
    <w:p w:rsidR="00997809" w:rsidRPr="00080B82" w:rsidRDefault="00997809" w:rsidP="0099780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  <w:lang w:val="en-US"/>
        </w:rPr>
        <w:t xml:space="preserve">ОТНОСНО </w:t>
      </w:r>
      <w:r w:rsidR="00D73E13">
        <w:rPr>
          <w:rFonts w:ascii="Times New Roman" w:hAnsi="Times New Roman" w:cs="Times New Roman"/>
          <w:b/>
        </w:rPr>
        <w:t>НАКАЗАТЕЛНО</w:t>
      </w:r>
      <w:r w:rsidRPr="00080B82">
        <w:rPr>
          <w:rFonts w:ascii="Times New Roman" w:hAnsi="Times New Roman" w:cs="Times New Roman"/>
          <w:b/>
          <w:lang w:val="en-US"/>
        </w:rPr>
        <w:t xml:space="preserve"> </w:t>
      </w:r>
      <w:r w:rsidRPr="00080B82">
        <w:rPr>
          <w:rFonts w:ascii="Times New Roman" w:hAnsi="Times New Roman" w:cs="Times New Roman"/>
          <w:b/>
        </w:rPr>
        <w:t>РА</w:t>
      </w:r>
      <w:r w:rsidRPr="00080B82">
        <w:rPr>
          <w:rFonts w:ascii="Times New Roman" w:hAnsi="Times New Roman" w:cs="Times New Roman"/>
          <w:b/>
          <w:lang w:val="en-US"/>
        </w:rPr>
        <w:t>ЗСЛЕДВАН</w:t>
      </w:r>
      <w:r w:rsidR="00D73E13">
        <w:rPr>
          <w:rFonts w:ascii="Times New Roman" w:hAnsi="Times New Roman" w:cs="Times New Roman"/>
          <w:b/>
        </w:rPr>
        <w:t>Е</w:t>
      </w:r>
      <w:r w:rsidRPr="00080B82">
        <w:rPr>
          <w:rFonts w:ascii="Times New Roman" w:hAnsi="Times New Roman" w:cs="Times New Roman"/>
          <w:b/>
          <w:lang w:val="en-US"/>
        </w:rPr>
        <w:t xml:space="preserve"> </w:t>
      </w:r>
    </w:p>
    <w:p w:rsidR="00084186" w:rsidRDefault="00997809" w:rsidP="0099780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</w:rPr>
        <w:t>СРЕЩУ</w:t>
      </w:r>
      <w:r w:rsidR="00084186" w:rsidRPr="00080B82">
        <w:rPr>
          <w:rFonts w:ascii="Times New Roman" w:hAnsi="Times New Roman" w:cs="Times New Roman"/>
          <w:b/>
          <w:lang w:val="en-US"/>
        </w:rPr>
        <w:t xml:space="preserve"> </w:t>
      </w:r>
      <w:r w:rsidR="00D73E13">
        <w:rPr>
          <w:rFonts w:ascii="Times New Roman" w:hAnsi="Times New Roman" w:cs="Times New Roman"/>
          <w:b/>
        </w:rPr>
        <w:t>ВИСШИ</w:t>
      </w:r>
      <w:r w:rsidR="00084186" w:rsidRPr="00080B82">
        <w:rPr>
          <w:rFonts w:ascii="Times New Roman" w:hAnsi="Times New Roman" w:cs="Times New Roman"/>
          <w:b/>
          <w:lang w:val="en-US"/>
        </w:rPr>
        <w:t xml:space="preserve"> МАГИСТРАТИ</w:t>
      </w:r>
    </w:p>
    <w:p w:rsidR="00D73E13" w:rsidRDefault="00D73E13" w:rsidP="0099780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D73E13" w:rsidRDefault="00D73E13" w:rsidP="009978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Прието от Венецианската комисия</w:t>
      </w:r>
    </w:p>
    <w:p w:rsidR="00D73E13" w:rsidRDefault="00D73E13" w:rsidP="00D73E1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нейната 121 пленарна сесия</w:t>
      </w:r>
    </w:p>
    <w:p w:rsidR="00D73E13" w:rsidRPr="00D73E13" w:rsidRDefault="00D73E13" w:rsidP="00D73E1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(Венеция, 6-7 декември 2019 г.)</w:t>
      </w:r>
    </w:p>
    <w:p w:rsidR="00997809" w:rsidRPr="00080B82" w:rsidRDefault="00997809" w:rsidP="00084186">
      <w:pPr>
        <w:jc w:val="center"/>
        <w:rPr>
          <w:rFonts w:ascii="Times New Roman" w:hAnsi="Times New Roman" w:cs="Times New Roman"/>
          <w:b/>
          <w:lang w:val="en-US"/>
        </w:rPr>
      </w:pPr>
    </w:p>
    <w:p w:rsidR="00997809" w:rsidRPr="00080B82" w:rsidRDefault="00997809" w:rsidP="00084186">
      <w:pPr>
        <w:jc w:val="center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t>въз основа на коментари от</w:t>
      </w:r>
    </w:p>
    <w:p w:rsidR="00997809" w:rsidRPr="00080B82" w:rsidRDefault="00997809" w:rsidP="00997809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</w:rPr>
        <w:t>г-н Ричард БАРЕТ (член, Ирландия)</w:t>
      </w:r>
    </w:p>
    <w:p w:rsidR="00997809" w:rsidRPr="00080B82" w:rsidRDefault="00997809" w:rsidP="00997809">
      <w:pPr>
        <w:spacing w:after="0"/>
        <w:jc w:val="center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t>г</w:t>
      </w:r>
      <w:r w:rsidR="00B510A8" w:rsidRPr="00080B82">
        <w:rPr>
          <w:rFonts w:ascii="Times New Roman" w:hAnsi="Times New Roman" w:cs="Times New Roman"/>
          <w:b/>
          <w:lang w:val="en-US"/>
        </w:rPr>
        <w:t xml:space="preserve">-н </w:t>
      </w:r>
      <w:r w:rsidR="00B510A8" w:rsidRPr="00080B82">
        <w:rPr>
          <w:rFonts w:ascii="Times New Roman" w:hAnsi="Times New Roman" w:cs="Times New Roman"/>
          <w:b/>
        </w:rPr>
        <w:t>Мартин</w:t>
      </w:r>
      <w:r w:rsidR="00B510A8" w:rsidRPr="00080B82">
        <w:rPr>
          <w:rFonts w:ascii="Times New Roman" w:hAnsi="Times New Roman" w:cs="Times New Roman"/>
          <w:b/>
          <w:lang w:val="en-US"/>
        </w:rPr>
        <w:t xml:space="preserve"> </w:t>
      </w:r>
      <w:r w:rsidR="00B510A8" w:rsidRPr="00080B82">
        <w:rPr>
          <w:rFonts w:ascii="Times New Roman" w:hAnsi="Times New Roman" w:cs="Times New Roman"/>
          <w:b/>
        </w:rPr>
        <w:t>К</w:t>
      </w:r>
      <w:r w:rsidR="00556913">
        <w:rPr>
          <w:rFonts w:ascii="Times New Roman" w:hAnsi="Times New Roman" w:cs="Times New Roman"/>
          <w:b/>
        </w:rPr>
        <w:t>АЙ</w:t>
      </w:r>
      <w:r w:rsidR="00B510A8" w:rsidRPr="00080B82">
        <w:rPr>
          <w:rFonts w:ascii="Times New Roman" w:hAnsi="Times New Roman" w:cs="Times New Roman"/>
          <w:b/>
        </w:rPr>
        <w:t>ЕР</w:t>
      </w:r>
      <w:r w:rsidRPr="00080B82">
        <w:rPr>
          <w:rFonts w:ascii="Times New Roman" w:hAnsi="Times New Roman" w:cs="Times New Roman"/>
          <w:b/>
          <w:lang w:val="en-US"/>
        </w:rPr>
        <w:t xml:space="preserve"> (заместник-член, </w:t>
      </w:r>
      <w:r w:rsidR="00556913">
        <w:rPr>
          <w:rFonts w:ascii="Times New Roman" w:hAnsi="Times New Roman" w:cs="Times New Roman"/>
          <w:b/>
        </w:rPr>
        <w:t>Нидерландия</w:t>
      </w:r>
      <w:r w:rsidRPr="00080B82">
        <w:rPr>
          <w:rFonts w:ascii="Times New Roman" w:hAnsi="Times New Roman" w:cs="Times New Roman"/>
          <w:b/>
          <w:lang w:val="en-US"/>
        </w:rPr>
        <w:t>)</w:t>
      </w:r>
    </w:p>
    <w:p w:rsidR="00997809" w:rsidRPr="00080B82" w:rsidRDefault="00997809" w:rsidP="00997809">
      <w:pPr>
        <w:spacing w:after="0"/>
        <w:jc w:val="center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t>г-н Керим КЕРИМИ (член, Косово)</w:t>
      </w: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</w:p>
    <w:p w:rsidR="000254D1" w:rsidRPr="00080B82" w:rsidRDefault="000254D1" w:rsidP="001B0095">
      <w:pPr>
        <w:spacing w:after="0"/>
        <w:rPr>
          <w:rFonts w:ascii="Times New Roman" w:hAnsi="Times New Roman" w:cs="Times New Roman"/>
          <w:b/>
        </w:rPr>
      </w:pPr>
    </w:p>
    <w:p w:rsidR="00D73E13" w:rsidRDefault="00D73E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614C1" w:rsidRPr="00080B82" w:rsidRDefault="004614C1" w:rsidP="00997809">
      <w:pPr>
        <w:spacing w:after="0"/>
        <w:jc w:val="center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lastRenderedPageBreak/>
        <w:t>СЪДЪРЖАНИЕ</w:t>
      </w:r>
    </w:p>
    <w:p w:rsidR="00B55F32" w:rsidRPr="00080B82" w:rsidRDefault="00B55F32" w:rsidP="00997809">
      <w:pPr>
        <w:spacing w:after="0"/>
        <w:jc w:val="center"/>
        <w:rPr>
          <w:rFonts w:ascii="Times New Roman" w:hAnsi="Times New Roman" w:cs="Times New Roman"/>
        </w:rPr>
      </w:pPr>
    </w:p>
    <w:p w:rsidR="00B55F32" w:rsidRPr="00080B82" w:rsidRDefault="00B55F32" w:rsidP="00CB5E6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Въведение.........................................................................................................................</w:t>
      </w:r>
      <w:r w:rsidR="00355C67" w:rsidRPr="00080B82">
        <w:rPr>
          <w:rFonts w:ascii="Times New Roman" w:hAnsi="Times New Roman" w:cs="Times New Roman"/>
        </w:rPr>
        <w:t>......</w:t>
      </w:r>
      <w:r w:rsidRPr="00080B82">
        <w:rPr>
          <w:rFonts w:ascii="Times New Roman" w:hAnsi="Times New Roman" w:cs="Times New Roman"/>
        </w:rPr>
        <w:t>3</w:t>
      </w:r>
    </w:p>
    <w:p w:rsidR="00B55F32" w:rsidRPr="00080B82" w:rsidRDefault="00D73E13" w:rsidP="00CB5E6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История..</w:t>
      </w:r>
      <w:r w:rsidR="00B55F32" w:rsidRPr="00080B82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  <w:r w:rsidR="00355C67" w:rsidRPr="00080B82">
        <w:rPr>
          <w:rFonts w:ascii="Times New Roman" w:hAnsi="Times New Roman" w:cs="Times New Roman"/>
        </w:rPr>
        <w:t>......</w:t>
      </w:r>
      <w:r w:rsidR="00B55F32" w:rsidRPr="00080B82">
        <w:rPr>
          <w:rFonts w:ascii="Times New Roman" w:hAnsi="Times New Roman" w:cs="Times New Roman"/>
        </w:rPr>
        <w:t>3</w:t>
      </w:r>
    </w:p>
    <w:p w:rsidR="00B55F32" w:rsidRPr="00080B82" w:rsidRDefault="00B55F32" w:rsidP="00CB5E6B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Анализ...............................................................................................................................</w:t>
      </w:r>
      <w:r w:rsidR="00355C67" w:rsidRPr="00080B82">
        <w:rPr>
          <w:rFonts w:ascii="Times New Roman" w:hAnsi="Times New Roman" w:cs="Times New Roman"/>
        </w:rPr>
        <w:t>......</w:t>
      </w:r>
      <w:r w:rsidRPr="00080B82">
        <w:rPr>
          <w:rFonts w:ascii="Times New Roman" w:hAnsi="Times New Roman" w:cs="Times New Roman"/>
        </w:rPr>
        <w:t>5</w:t>
      </w:r>
    </w:p>
    <w:p w:rsidR="00B55F32" w:rsidRPr="00080B82" w:rsidRDefault="00B55F32" w:rsidP="00CB5E6B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Действащи разпоредби и предложени промени</w:t>
      </w:r>
      <w:r w:rsidR="00CC4FC0" w:rsidRPr="00080B82">
        <w:rPr>
          <w:rFonts w:ascii="Times New Roman" w:hAnsi="Times New Roman" w:cs="Times New Roman"/>
        </w:rPr>
        <w:t>......................</w:t>
      </w:r>
      <w:r w:rsidR="00D73E13">
        <w:rPr>
          <w:rFonts w:ascii="Times New Roman" w:hAnsi="Times New Roman" w:cs="Times New Roman"/>
        </w:rPr>
        <w:t>..</w:t>
      </w:r>
      <w:r w:rsidR="00CC4FC0" w:rsidRPr="00080B82">
        <w:rPr>
          <w:rFonts w:ascii="Times New Roman" w:hAnsi="Times New Roman" w:cs="Times New Roman"/>
        </w:rPr>
        <w:t>........................</w:t>
      </w:r>
      <w:r w:rsidR="00355C67" w:rsidRPr="00080B82">
        <w:rPr>
          <w:rFonts w:ascii="Times New Roman" w:hAnsi="Times New Roman" w:cs="Times New Roman"/>
        </w:rPr>
        <w:t>....</w:t>
      </w:r>
      <w:r w:rsidR="00CC4FC0" w:rsidRPr="00080B82">
        <w:rPr>
          <w:rFonts w:ascii="Times New Roman" w:hAnsi="Times New Roman" w:cs="Times New Roman"/>
        </w:rPr>
        <w:t>5</w:t>
      </w:r>
    </w:p>
    <w:p w:rsidR="00B55F32" w:rsidRPr="00080B82" w:rsidRDefault="00355C67" w:rsidP="00CB5E6B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Конституционност на отстраняването</w:t>
      </w:r>
      <w:r w:rsidR="00CC4FC0" w:rsidRPr="00080B82">
        <w:rPr>
          <w:rFonts w:ascii="Times New Roman" w:hAnsi="Times New Roman" w:cs="Times New Roman"/>
        </w:rPr>
        <w:t>................................................</w:t>
      </w:r>
      <w:r w:rsidRPr="00080B82">
        <w:rPr>
          <w:rFonts w:ascii="Times New Roman" w:hAnsi="Times New Roman" w:cs="Times New Roman"/>
        </w:rPr>
        <w:t>....................</w:t>
      </w:r>
      <w:r w:rsidR="00CC4FC0" w:rsidRPr="00080B82">
        <w:rPr>
          <w:rFonts w:ascii="Times New Roman" w:hAnsi="Times New Roman" w:cs="Times New Roman"/>
        </w:rPr>
        <w:t>6</w:t>
      </w:r>
    </w:p>
    <w:p w:rsidR="00B55F32" w:rsidRPr="00080B82" w:rsidRDefault="00B55F32" w:rsidP="00CB5E6B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Проектът ще осигури ли независим</w:t>
      </w:r>
      <w:r w:rsidR="00D73E13">
        <w:rPr>
          <w:rFonts w:ascii="Times New Roman" w:hAnsi="Times New Roman" w:cs="Times New Roman"/>
        </w:rPr>
        <w:t xml:space="preserve">о разследване </w:t>
      </w:r>
      <w:r w:rsidR="006C22B2" w:rsidRPr="00080B82">
        <w:rPr>
          <w:rFonts w:ascii="Times New Roman" w:hAnsi="Times New Roman" w:cs="Times New Roman"/>
        </w:rPr>
        <w:t>на</w:t>
      </w:r>
      <w:r w:rsidR="00D73E13">
        <w:rPr>
          <w:rFonts w:ascii="Times New Roman" w:hAnsi="Times New Roman" w:cs="Times New Roman"/>
        </w:rPr>
        <w:t xml:space="preserve"> главния прокурор?</w:t>
      </w:r>
      <w:r w:rsidR="00355C67" w:rsidRPr="00080B82">
        <w:rPr>
          <w:rFonts w:ascii="Times New Roman" w:hAnsi="Times New Roman" w:cs="Times New Roman"/>
        </w:rPr>
        <w:t>...........</w:t>
      </w:r>
      <w:r w:rsidR="00CC4FC0" w:rsidRPr="00080B82">
        <w:rPr>
          <w:rFonts w:ascii="Times New Roman" w:hAnsi="Times New Roman" w:cs="Times New Roman"/>
        </w:rPr>
        <w:t>7</w:t>
      </w:r>
    </w:p>
    <w:p w:rsidR="00B55F32" w:rsidRPr="00080B82" w:rsidRDefault="00B55F32" w:rsidP="00CB5E6B">
      <w:pPr>
        <w:pStyle w:val="ListParagraph"/>
        <w:numPr>
          <w:ilvl w:val="0"/>
          <w:numId w:val="4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Как са </w:t>
      </w:r>
      <w:r w:rsidR="00D73E13">
        <w:rPr>
          <w:rFonts w:ascii="Times New Roman" w:hAnsi="Times New Roman" w:cs="Times New Roman"/>
        </w:rPr>
        <w:t>събрани</w:t>
      </w:r>
      <w:r w:rsidRPr="00080B82">
        <w:rPr>
          <w:rFonts w:ascii="Times New Roman" w:hAnsi="Times New Roman" w:cs="Times New Roman"/>
        </w:rPr>
        <w:t xml:space="preserve"> доказателствата за започване на </w:t>
      </w:r>
      <w:r w:rsidR="00B17310" w:rsidRPr="00080B82">
        <w:rPr>
          <w:rFonts w:ascii="Times New Roman" w:hAnsi="Times New Roman" w:cs="Times New Roman"/>
        </w:rPr>
        <w:t>процедурата по</w:t>
      </w:r>
      <w:r w:rsidR="00707090" w:rsidRPr="00080B82">
        <w:rPr>
          <w:rFonts w:ascii="Times New Roman" w:hAnsi="Times New Roman" w:cs="Times New Roman"/>
        </w:rPr>
        <w:t xml:space="preserve"> отстраняване</w:t>
      </w:r>
      <w:r w:rsidRPr="00080B82">
        <w:rPr>
          <w:rFonts w:ascii="Times New Roman" w:hAnsi="Times New Roman" w:cs="Times New Roman"/>
        </w:rPr>
        <w:t>?</w:t>
      </w:r>
      <w:r w:rsidR="00CC4FC0" w:rsidRPr="00080B82">
        <w:rPr>
          <w:rFonts w:ascii="Times New Roman" w:hAnsi="Times New Roman" w:cs="Times New Roman"/>
        </w:rPr>
        <w:t>..........................................................................</w:t>
      </w:r>
      <w:r w:rsidR="00707090" w:rsidRPr="00080B82">
        <w:rPr>
          <w:rFonts w:ascii="Times New Roman" w:hAnsi="Times New Roman" w:cs="Times New Roman"/>
        </w:rPr>
        <w:t>.....................</w:t>
      </w:r>
      <w:r w:rsidR="00CC4FC0" w:rsidRPr="00080B82">
        <w:rPr>
          <w:rFonts w:ascii="Times New Roman" w:hAnsi="Times New Roman" w:cs="Times New Roman"/>
        </w:rPr>
        <w:t>7</w:t>
      </w:r>
    </w:p>
    <w:p w:rsidR="00B55F32" w:rsidRPr="00080B82" w:rsidRDefault="00D73E13" w:rsidP="00CB5E6B">
      <w:pPr>
        <w:pStyle w:val="ListParagraph"/>
        <w:numPr>
          <w:ilvl w:val="0"/>
          <w:numId w:val="4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Решението за отстраняване на главния прокурор от ВСС ли се взема</w:t>
      </w:r>
      <w:r w:rsidR="006300EA" w:rsidRPr="00080B82">
        <w:rPr>
          <w:rFonts w:ascii="Times New Roman" w:hAnsi="Times New Roman" w:cs="Times New Roman"/>
        </w:rPr>
        <w:t>.</w:t>
      </w:r>
      <w:r w:rsidR="00560526">
        <w:rPr>
          <w:rFonts w:ascii="Times New Roman" w:hAnsi="Times New Roman" w:cs="Times New Roman"/>
        </w:rPr>
        <w:t>.</w:t>
      </w:r>
      <w:r w:rsidR="006300EA" w:rsidRPr="00080B82">
        <w:rPr>
          <w:rFonts w:ascii="Times New Roman" w:hAnsi="Times New Roman" w:cs="Times New Roman"/>
        </w:rPr>
        <w:t xml:space="preserve"> </w:t>
      </w:r>
      <w:r w:rsidR="004524C0" w:rsidRPr="00080B82">
        <w:rPr>
          <w:rFonts w:ascii="Times New Roman" w:hAnsi="Times New Roman" w:cs="Times New Roman"/>
        </w:rPr>
        <w:t>8</w:t>
      </w:r>
    </w:p>
    <w:p w:rsidR="00B55F32" w:rsidRPr="00080B82" w:rsidRDefault="007D1007" w:rsidP="00CB5E6B">
      <w:pPr>
        <w:pStyle w:val="ListParagraph"/>
        <w:numPr>
          <w:ilvl w:val="0"/>
          <w:numId w:val="4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Какво ще стане след </w:t>
      </w:r>
      <w:r w:rsidR="00707090" w:rsidRPr="00080B82">
        <w:rPr>
          <w:rFonts w:ascii="Times New Roman" w:hAnsi="Times New Roman" w:cs="Times New Roman"/>
        </w:rPr>
        <w:t>отстраняването</w:t>
      </w:r>
      <w:r w:rsidR="00B55F32" w:rsidRPr="00080B82">
        <w:rPr>
          <w:rFonts w:ascii="Times New Roman" w:hAnsi="Times New Roman" w:cs="Times New Roman"/>
        </w:rPr>
        <w:t>?</w:t>
      </w:r>
      <w:r w:rsidRPr="00080B82">
        <w:rPr>
          <w:rFonts w:ascii="Times New Roman" w:hAnsi="Times New Roman" w:cs="Times New Roman"/>
        </w:rPr>
        <w:t xml:space="preserve"> .......................................................</w:t>
      </w:r>
      <w:r w:rsidR="004524C0" w:rsidRPr="00080B82">
        <w:rPr>
          <w:rFonts w:ascii="Times New Roman" w:hAnsi="Times New Roman" w:cs="Times New Roman"/>
        </w:rPr>
        <w:t>9</w:t>
      </w:r>
    </w:p>
    <w:p w:rsidR="00B55F32" w:rsidRPr="00080B82" w:rsidRDefault="00B55F32" w:rsidP="00CB5E6B">
      <w:pPr>
        <w:pStyle w:val="ListParagraph"/>
        <w:numPr>
          <w:ilvl w:val="0"/>
          <w:numId w:val="4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Проектът </w:t>
      </w:r>
      <w:r w:rsidR="00CB5E6B">
        <w:rPr>
          <w:rFonts w:ascii="Times New Roman" w:hAnsi="Times New Roman" w:cs="Times New Roman"/>
        </w:rPr>
        <w:t>изпълнявале надлежно</w:t>
      </w:r>
      <w:r w:rsidRPr="00080B82">
        <w:rPr>
          <w:rFonts w:ascii="Times New Roman" w:hAnsi="Times New Roman" w:cs="Times New Roman"/>
        </w:rPr>
        <w:t xml:space="preserve"> </w:t>
      </w:r>
      <w:r w:rsidR="00B17310" w:rsidRPr="00080B82">
        <w:rPr>
          <w:rFonts w:ascii="Times New Roman" w:hAnsi="Times New Roman" w:cs="Times New Roman"/>
        </w:rPr>
        <w:t xml:space="preserve">решението </w:t>
      </w:r>
      <w:r w:rsidR="006828E0" w:rsidRPr="00080B82">
        <w:rPr>
          <w:rFonts w:ascii="Times New Roman" w:hAnsi="Times New Roman" w:cs="Times New Roman"/>
        </w:rPr>
        <w:t xml:space="preserve">по делото </w:t>
      </w:r>
      <w:r w:rsidRPr="00080B82">
        <w:rPr>
          <w:rFonts w:ascii="Times New Roman" w:hAnsi="Times New Roman" w:cs="Times New Roman"/>
          <w:i/>
        </w:rPr>
        <w:t>Колеви</w:t>
      </w:r>
      <w:r w:rsidRPr="00080B82">
        <w:rPr>
          <w:rFonts w:ascii="Times New Roman" w:hAnsi="Times New Roman" w:cs="Times New Roman"/>
        </w:rPr>
        <w:t>?</w:t>
      </w:r>
      <w:r w:rsidR="006828E0" w:rsidRPr="00080B82">
        <w:rPr>
          <w:rFonts w:ascii="Times New Roman" w:hAnsi="Times New Roman" w:cs="Times New Roman"/>
        </w:rPr>
        <w:t xml:space="preserve"> </w:t>
      </w:r>
      <w:r w:rsidR="00CB5E6B">
        <w:rPr>
          <w:rFonts w:ascii="Times New Roman" w:hAnsi="Times New Roman" w:cs="Times New Roman"/>
        </w:rPr>
        <w:t>…</w:t>
      </w:r>
      <w:r w:rsidR="006828E0" w:rsidRPr="00080B82">
        <w:rPr>
          <w:rFonts w:ascii="Times New Roman" w:hAnsi="Times New Roman" w:cs="Times New Roman"/>
        </w:rPr>
        <w:t xml:space="preserve">...... </w:t>
      </w:r>
      <w:r w:rsidR="004524C0" w:rsidRPr="00080B82">
        <w:rPr>
          <w:rFonts w:ascii="Times New Roman" w:hAnsi="Times New Roman" w:cs="Times New Roman"/>
        </w:rPr>
        <w:t>9</w:t>
      </w:r>
    </w:p>
    <w:p w:rsidR="00475CE3" w:rsidRPr="00080B82" w:rsidRDefault="002B5506" w:rsidP="00CB5E6B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Проектът ще подобри ли от</w:t>
      </w:r>
      <w:r w:rsidR="00B17310" w:rsidRPr="00080B82">
        <w:rPr>
          <w:rFonts w:ascii="Times New Roman" w:hAnsi="Times New Roman" w:cs="Times New Roman"/>
        </w:rPr>
        <w:t>четността</w:t>
      </w:r>
      <w:r w:rsidRPr="00080B82">
        <w:rPr>
          <w:rFonts w:ascii="Times New Roman" w:hAnsi="Times New Roman" w:cs="Times New Roman"/>
        </w:rPr>
        <w:t xml:space="preserve"> на висшите магистрати?</w:t>
      </w:r>
      <w:r w:rsidR="00CB5E6B">
        <w:rPr>
          <w:rFonts w:ascii="Times New Roman" w:hAnsi="Times New Roman" w:cs="Times New Roman"/>
        </w:rPr>
        <w:t xml:space="preserve"> ...........</w:t>
      </w:r>
      <w:r w:rsidR="007D1007" w:rsidRPr="00080B82">
        <w:rPr>
          <w:rFonts w:ascii="Times New Roman" w:hAnsi="Times New Roman" w:cs="Times New Roman"/>
        </w:rPr>
        <w:t>..............</w:t>
      </w:r>
      <w:r w:rsidR="004524C0" w:rsidRPr="00080B82">
        <w:rPr>
          <w:rFonts w:ascii="Times New Roman" w:hAnsi="Times New Roman" w:cs="Times New Roman"/>
        </w:rPr>
        <w:t>9</w:t>
      </w:r>
    </w:p>
    <w:p w:rsidR="00475CE3" w:rsidRPr="00080B82" w:rsidRDefault="002B5506" w:rsidP="00CB5E6B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Необходимо ли </w:t>
      </w:r>
      <w:r w:rsidR="00B17310" w:rsidRPr="00080B82">
        <w:rPr>
          <w:rFonts w:ascii="Times New Roman" w:hAnsi="Times New Roman" w:cs="Times New Roman"/>
        </w:rPr>
        <w:t xml:space="preserve">е механизмът за </w:t>
      </w:r>
      <w:r w:rsidR="00CB5E6B">
        <w:rPr>
          <w:rFonts w:ascii="Times New Roman" w:hAnsi="Times New Roman" w:cs="Times New Roman"/>
        </w:rPr>
        <w:t>отстраняване да включва и</w:t>
      </w:r>
      <w:r w:rsidRPr="00080B82">
        <w:rPr>
          <w:rFonts w:ascii="Times New Roman" w:hAnsi="Times New Roman" w:cs="Times New Roman"/>
        </w:rPr>
        <w:t xml:space="preserve"> </w:t>
      </w:r>
      <w:r w:rsidR="00CB5E6B">
        <w:rPr>
          <w:rFonts w:ascii="Times New Roman" w:hAnsi="Times New Roman" w:cs="Times New Roman"/>
        </w:rPr>
        <w:t xml:space="preserve">председателите на </w:t>
      </w:r>
      <w:r w:rsidRPr="00080B82">
        <w:rPr>
          <w:rFonts w:ascii="Times New Roman" w:hAnsi="Times New Roman" w:cs="Times New Roman"/>
        </w:rPr>
        <w:t xml:space="preserve"> </w:t>
      </w:r>
      <w:r w:rsidR="00CB5E6B">
        <w:rPr>
          <w:rFonts w:ascii="Times New Roman" w:hAnsi="Times New Roman" w:cs="Times New Roman"/>
        </w:rPr>
        <w:t>върховните</w:t>
      </w:r>
      <w:r w:rsidRPr="00080B82">
        <w:rPr>
          <w:rFonts w:ascii="Times New Roman" w:hAnsi="Times New Roman" w:cs="Times New Roman"/>
        </w:rPr>
        <w:t xml:space="preserve"> съди</w:t>
      </w:r>
      <w:r w:rsidR="00CB5E6B">
        <w:rPr>
          <w:rFonts w:ascii="Times New Roman" w:hAnsi="Times New Roman" w:cs="Times New Roman"/>
        </w:rPr>
        <w:t>лища</w:t>
      </w:r>
      <w:r w:rsidRPr="00080B82">
        <w:rPr>
          <w:rFonts w:ascii="Times New Roman" w:hAnsi="Times New Roman" w:cs="Times New Roman"/>
        </w:rPr>
        <w:t>?</w:t>
      </w:r>
      <w:r w:rsidR="00CB5E6B">
        <w:rPr>
          <w:rFonts w:ascii="Times New Roman" w:hAnsi="Times New Roman" w:cs="Times New Roman"/>
        </w:rPr>
        <w:t>....</w:t>
      </w:r>
      <w:r w:rsidR="007D1007" w:rsidRPr="00080B82">
        <w:rPr>
          <w:rFonts w:ascii="Times New Roman" w:hAnsi="Times New Roman" w:cs="Times New Roman"/>
        </w:rPr>
        <w:t xml:space="preserve">....................................................................................... </w:t>
      </w:r>
      <w:r w:rsidR="00CC4FC0" w:rsidRPr="00080B82">
        <w:rPr>
          <w:rFonts w:ascii="Times New Roman" w:hAnsi="Times New Roman" w:cs="Times New Roman"/>
        </w:rPr>
        <w:t>10</w:t>
      </w:r>
    </w:p>
    <w:p w:rsidR="00475CE3" w:rsidRPr="00080B82" w:rsidRDefault="002B5506" w:rsidP="00CB5E6B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Възможни алтернативи</w:t>
      </w:r>
      <w:r w:rsidR="00CC4FC0" w:rsidRPr="00080B82">
        <w:rPr>
          <w:rFonts w:ascii="Times New Roman" w:hAnsi="Times New Roman" w:cs="Times New Roman"/>
        </w:rPr>
        <w:t>.....</w:t>
      </w:r>
      <w:r w:rsidR="007D1007" w:rsidRPr="00080B82">
        <w:rPr>
          <w:rFonts w:ascii="Times New Roman" w:hAnsi="Times New Roman" w:cs="Times New Roman"/>
        </w:rPr>
        <w:t xml:space="preserve">..................................................................................... </w:t>
      </w:r>
      <w:r w:rsidR="00CC4FC0" w:rsidRPr="00080B82">
        <w:rPr>
          <w:rFonts w:ascii="Times New Roman" w:hAnsi="Times New Roman" w:cs="Times New Roman"/>
        </w:rPr>
        <w:t>12</w:t>
      </w:r>
    </w:p>
    <w:p w:rsidR="002B5506" w:rsidRPr="00080B82" w:rsidRDefault="002B5506" w:rsidP="00CB5E6B">
      <w:pPr>
        <w:pStyle w:val="ListParagraph"/>
        <w:numPr>
          <w:ilvl w:val="0"/>
          <w:numId w:val="5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Съдебен </w:t>
      </w:r>
      <w:r w:rsidR="00CB5E6B">
        <w:rPr>
          <w:rFonts w:ascii="Times New Roman" w:hAnsi="Times New Roman" w:cs="Times New Roman"/>
        </w:rPr>
        <w:t>контрол на отказа за образуване на наказателно производство..............................................................................................</w:t>
      </w:r>
      <w:r w:rsidR="007D1007" w:rsidRPr="00080B82">
        <w:rPr>
          <w:rFonts w:ascii="Times New Roman" w:hAnsi="Times New Roman" w:cs="Times New Roman"/>
        </w:rPr>
        <w:t xml:space="preserve"> </w:t>
      </w:r>
      <w:r w:rsidR="00CC4FC0" w:rsidRPr="00080B82">
        <w:rPr>
          <w:rFonts w:ascii="Times New Roman" w:hAnsi="Times New Roman" w:cs="Times New Roman"/>
        </w:rPr>
        <w:t>13</w:t>
      </w:r>
    </w:p>
    <w:p w:rsidR="002B5506" w:rsidRPr="00080B82" w:rsidRDefault="002B5506" w:rsidP="00CB5E6B">
      <w:pPr>
        <w:pStyle w:val="ListParagraph"/>
        <w:numPr>
          <w:ilvl w:val="0"/>
          <w:numId w:val="5"/>
        </w:numPr>
        <w:spacing w:before="240" w:after="0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Кой може да е "независим прокурор" в българската система</w:t>
      </w:r>
      <w:r w:rsidRPr="00080B82">
        <w:rPr>
          <w:rFonts w:ascii="Times New Roman" w:hAnsi="Times New Roman" w:cs="Times New Roman"/>
          <w:lang w:val="en-US"/>
        </w:rPr>
        <w:t>?</w:t>
      </w:r>
      <w:r w:rsidR="00CC4FC0" w:rsidRPr="00080B82">
        <w:rPr>
          <w:rFonts w:ascii="Times New Roman" w:hAnsi="Times New Roman" w:cs="Times New Roman"/>
        </w:rPr>
        <w:t>.........</w:t>
      </w:r>
      <w:r w:rsidR="007D1007" w:rsidRPr="00080B82">
        <w:rPr>
          <w:rFonts w:ascii="Times New Roman" w:hAnsi="Times New Roman" w:cs="Times New Roman"/>
        </w:rPr>
        <w:t>...</w:t>
      </w:r>
      <w:r w:rsidR="00560526">
        <w:rPr>
          <w:rFonts w:ascii="Times New Roman" w:hAnsi="Times New Roman" w:cs="Times New Roman"/>
        </w:rPr>
        <w:t>.</w:t>
      </w:r>
      <w:r w:rsidR="00CB5E6B">
        <w:rPr>
          <w:rFonts w:ascii="Times New Roman" w:hAnsi="Times New Roman" w:cs="Times New Roman"/>
        </w:rPr>
        <w:t>.</w:t>
      </w:r>
      <w:r w:rsidR="00CC4FC0" w:rsidRPr="00080B82">
        <w:rPr>
          <w:rFonts w:ascii="Times New Roman" w:hAnsi="Times New Roman" w:cs="Times New Roman"/>
        </w:rPr>
        <w:t>13</w:t>
      </w:r>
    </w:p>
    <w:p w:rsidR="002B5506" w:rsidRPr="00CB5E6B" w:rsidRDefault="00CB5E6B" w:rsidP="00CB5E6B">
      <w:pPr>
        <w:tabs>
          <w:tab w:val="left" w:pos="709"/>
          <w:tab w:val="left" w:pos="8505"/>
        </w:tabs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ІV.</w:t>
      </w:r>
      <w:r>
        <w:rPr>
          <w:rFonts w:ascii="Times New Roman" w:hAnsi="Times New Roman" w:cs="Times New Roman"/>
        </w:rPr>
        <w:tab/>
      </w:r>
      <w:r w:rsidR="002B5506" w:rsidRPr="00CB5E6B">
        <w:rPr>
          <w:rFonts w:ascii="Times New Roman" w:hAnsi="Times New Roman" w:cs="Times New Roman"/>
        </w:rPr>
        <w:t>Заключение</w:t>
      </w:r>
      <w:r>
        <w:rPr>
          <w:rFonts w:ascii="Times New Roman" w:hAnsi="Times New Roman" w:cs="Times New Roman"/>
        </w:rPr>
        <w:t>………………………………………………………………………………....</w:t>
      </w:r>
      <w:r w:rsidR="00CC4FC0" w:rsidRPr="00CB5E6B">
        <w:rPr>
          <w:rFonts w:ascii="Times New Roman" w:hAnsi="Times New Roman" w:cs="Times New Roman"/>
        </w:rPr>
        <w:t>15</w:t>
      </w:r>
    </w:p>
    <w:p w:rsidR="00CB5E6B" w:rsidRDefault="00CB5E6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1B0095" w:rsidRPr="00080B82" w:rsidRDefault="001B0095" w:rsidP="00CB5E6B">
      <w:pPr>
        <w:pStyle w:val="ListParagraph"/>
        <w:numPr>
          <w:ilvl w:val="0"/>
          <w:numId w:val="6"/>
        </w:numPr>
        <w:tabs>
          <w:tab w:val="left" w:pos="7250"/>
        </w:tabs>
        <w:ind w:left="567" w:hanging="425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</w:rPr>
        <w:lastRenderedPageBreak/>
        <w:t>Въведение</w:t>
      </w:r>
    </w:p>
    <w:p w:rsidR="00E67A2D" w:rsidRPr="00080B82" w:rsidRDefault="00E67A2D" w:rsidP="00CB5E6B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</w:rPr>
        <w:t xml:space="preserve">1. </w:t>
      </w:r>
      <w:r w:rsidR="00A31658" w:rsidRPr="00080B82">
        <w:rPr>
          <w:rFonts w:ascii="Times New Roman" w:hAnsi="Times New Roman" w:cs="Times New Roman"/>
        </w:rPr>
        <w:t xml:space="preserve">С писмо от 24 септември 2019 г., </w:t>
      </w:r>
      <w:r w:rsidRPr="00080B82">
        <w:rPr>
          <w:rFonts w:ascii="Times New Roman" w:hAnsi="Times New Roman" w:cs="Times New Roman"/>
        </w:rPr>
        <w:t>министърът на правосъдието на България г-н Данаил Кирилов</w:t>
      </w:r>
      <w:r w:rsidR="00A31658" w:rsidRPr="00080B82">
        <w:rPr>
          <w:rFonts w:ascii="Times New Roman" w:hAnsi="Times New Roman" w:cs="Times New Roman"/>
        </w:rPr>
        <w:t>,</w:t>
      </w:r>
      <w:r w:rsidRPr="00080B82">
        <w:rPr>
          <w:rFonts w:ascii="Times New Roman" w:hAnsi="Times New Roman" w:cs="Times New Roman"/>
        </w:rPr>
        <w:t xml:space="preserve"> поиска становище на Венецианската комисия по</w:t>
      </w:r>
      <w:r w:rsidR="00A31658" w:rsidRPr="00080B82">
        <w:rPr>
          <w:rFonts w:ascii="Times New Roman" w:hAnsi="Times New Roman" w:cs="Times New Roman"/>
        </w:rPr>
        <w:t xml:space="preserve"> </w:t>
      </w:r>
      <w:r w:rsidR="00F252E5" w:rsidRPr="00080B82">
        <w:rPr>
          <w:rFonts w:ascii="Times New Roman" w:hAnsi="Times New Roman" w:cs="Times New Roman"/>
        </w:rPr>
        <w:t xml:space="preserve">законопроекта </w:t>
      </w:r>
      <w:r w:rsidR="00A31658" w:rsidRPr="00080B82">
        <w:rPr>
          <w:rFonts w:ascii="Times New Roman" w:hAnsi="Times New Roman" w:cs="Times New Roman"/>
        </w:rPr>
        <w:t>(наричан</w:t>
      </w:r>
      <w:r w:rsidR="00F252E5" w:rsidRPr="00080B82">
        <w:rPr>
          <w:rFonts w:ascii="Times New Roman" w:hAnsi="Times New Roman" w:cs="Times New Roman"/>
        </w:rPr>
        <w:t xml:space="preserve"> по-нататък - проектът) </w:t>
      </w:r>
      <w:r w:rsidR="00CB5E6B">
        <w:rPr>
          <w:rFonts w:ascii="Times New Roman" w:hAnsi="Times New Roman" w:cs="Times New Roman"/>
        </w:rPr>
        <w:t xml:space="preserve">за изменение и допълнение на </w:t>
      </w:r>
      <w:r w:rsidRPr="00080B82">
        <w:rPr>
          <w:rFonts w:ascii="Times New Roman" w:hAnsi="Times New Roman" w:cs="Times New Roman"/>
        </w:rPr>
        <w:t>Наказателно-процесуалния кодекс (</w:t>
      </w:r>
      <w:r w:rsidR="00CB5E6B">
        <w:rPr>
          <w:rFonts w:ascii="Times New Roman" w:hAnsi="Times New Roman" w:cs="Times New Roman"/>
        </w:rPr>
        <w:t xml:space="preserve">ЗИД на </w:t>
      </w:r>
      <w:r w:rsidRPr="00080B82">
        <w:rPr>
          <w:rFonts w:ascii="Times New Roman" w:hAnsi="Times New Roman" w:cs="Times New Roman"/>
        </w:rPr>
        <w:t>НПК) и Закона за съдебната власт (</w:t>
      </w:r>
      <w:r w:rsidR="00975F53" w:rsidRPr="00080B82">
        <w:rPr>
          <w:rFonts w:ascii="Times New Roman" w:hAnsi="Times New Roman" w:cs="Times New Roman"/>
        </w:rPr>
        <w:t xml:space="preserve">ЗСВ), въвеждайки </w:t>
      </w:r>
      <w:r w:rsidRPr="00080B82">
        <w:rPr>
          <w:rFonts w:ascii="Times New Roman" w:hAnsi="Times New Roman" w:cs="Times New Roman"/>
        </w:rPr>
        <w:t xml:space="preserve">нова процедура за започване и провеждане на наказателни разследвания срещу главния прокурор и двамата </w:t>
      </w:r>
      <w:r w:rsidR="00637572">
        <w:rPr>
          <w:rFonts w:ascii="Times New Roman" w:hAnsi="Times New Roman" w:cs="Times New Roman"/>
        </w:rPr>
        <w:t>най-висши</w:t>
      </w:r>
      <w:r w:rsidRPr="00080B82">
        <w:rPr>
          <w:rFonts w:ascii="Times New Roman" w:hAnsi="Times New Roman" w:cs="Times New Roman"/>
        </w:rPr>
        <w:t xml:space="preserve"> съдии - председателя на Върховния касационен съд и председателя на Върховния административен съд. Официалният превод на предложените изменения в НПК и ЗСВ беше предо</w:t>
      </w:r>
      <w:r w:rsidR="00F252E5" w:rsidRPr="00080B82">
        <w:rPr>
          <w:rFonts w:ascii="Times New Roman" w:hAnsi="Times New Roman" w:cs="Times New Roman"/>
        </w:rPr>
        <w:t>ставен от властите (вж. CDL-REF</w:t>
      </w:r>
      <w:r w:rsidRPr="00080B82">
        <w:rPr>
          <w:rFonts w:ascii="Times New Roman" w:hAnsi="Times New Roman" w:cs="Times New Roman"/>
        </w:rPr>
        <w:t>(</w:t>
      </w:r>
      <w:r w:rsidR="00F252E5" w:rsidRPr="00080B82">
        <w:rPr>
          <w:rFonts w:ascii="Times New Roman" w:hAnsi="Times New Roman" w:cs="Times New Roman"/>
        </w:rPr>
        <w:t>2019)</w:t>
      </w:r>
      <w:r w:rsidRPr="00080B82">
        <w:rPr>
          <w:rFonts w:ascii="Times New Roman" w:hAnsi="Times New Roman" w:cs="Times New Roman"/>
        </w:rPr>
        <w:t xml:space="preserve">032); в допълнение, Венецианската комисия разполага с неофициален </w:t>
      </w:r>
      <w:r w:rsidR="00975F53" w:rsidRPr="00080B82">
        <w:rPr>
          <w:rFonts w:ascii="Times New Roman" w:hAnsi="Times New Roman" w:cs="Times New Roman"/>
        </w:rPr>
        <w:t xml:space="preserve">превод на </w:t>
      </w:r>
      <w:r w:rsidR="00637572">
        <w:rPr>
          <w:rFonts w:ascii="Times New Roman" w:hAnsi="Times New Roman" w:cs="Times New Roman"/>
        </w:rPr>
        <w:t>настоящата</w:t>
      </w:r>
      <w:r w:rsidR="00975F53" w:rsidRPr="00080B82">
        <w:rPr>
          <w:rFonts w:ascii="Times New Roman" w:hAnsi="Times New Roman" w:cs="Times New Roman"/>
        </w:rPr>
        <w:t xml:space="preserve"> версия на</w:t>
      </w:r>
      <w:r w:rsidR="00637572">
        <w:rPr>
          <w:rFonts w:ascii="Times New Roman" w:hAnsi="Times New Roman" w:cs="Times New Roman"/>
        </w:rPr>
        <w:t xml:space="preserve"> проекта за ЗИД на</w:t>
      </w:r>
      <w:r w:rsidR="00975F53" w:rsidRPr="00080B82">
        <w:rPr>
          <w:rFonts w:ascii="Times New Roman" w:hAnsi="Times New Roman" w:cs="Times New Roman"/>
        </w:rPr>
        <w:t xml:space="preserve"> НПК и ЗСВ</w:t>
      </w:r>
      <w:r w:rsidR="00F252E5" w:rsidRPr="00080B82">
        <w:rPr>
          <w:rFonts w:ascii="Times New Roman" w:hAnsi="Times New Roman" w:cs="Times New Roman"/>
        </w:rPr>
        <w:t xml:space="preserve"> (виж CDL-REF(2019)034 и CDL-REF(2019)</w:t>
      </w:r>
      <w:r w:rsidRPr="00080B82">
        <w:rPr>
          <w:rFonts w:ascii="Times New Roman" w:hAnsi="Times New Roman" w:cs="Times New Roman"/>
        </w:rPr>
        <w:t>033).</w:t>
      </w:r>
    </w:p>
    <w:p w:rsidR="00945E44" w:rsidRPr="00080B82" w:rsidRDefault="00945E44" w:rsidP="005837BC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  <w:lang w:val="en-US"/>
        </w:rPr>
        <w:t xml:space="preserve">2. Г-н </w:t>
      </w:r>
      <w:r w:rsidR="00A31658" w:rsidRPr="00080B82">
        <w:rPr>
          <w:rFonts w:ascii="Times New Roman" w:hAnsi="Times New Roman" w:cs="Times New Roman"/>
        </w:rPr>
        <w:t xml:space="preserve">Ричард Барет </w:t>
      </w:r>
      <w:r w:rsidRPr="00080B82">
        <w:rPr>
          <w:rFonts w:ascii="Times New Roman" w:hAnsi="Times New Roman" w:cs="Times New Roman"/>
          <w:lang w:val="en-US"/>
        </w:rPr>
        <w:t xml:space="preserve">(член, Ирландия), г-н </w:t>
      </w:r>
      <w:r w:rsidR="00A31658" w:rsidRPr="00080B82">
        <w:rPr>
          <w:rFonts w:ascii="Times New Roman" w:hAnsi="Times New Roman" w:cs="Times New Roman"/>
        </w:rPr>
        <w:t>Мартин К</w:t>
      </w:r>
      <w:r w:rsidR="00556913">
        <w:rPr>
          <w:rFonts w:ascii="Times New Roman" w:hAnsi="Times New Roman" w:cs="Times New Roman"/>
        </w:rPr>
        <w:t>ай</w:t>
      </w:r>
      <w:r w:rsidR="00A31658" w:rsidRPr="00080B82">
        <w:rPr>
          <w:rFonts w:ascii="Times New Roman" w:hAnsi="Times New Roman" w:cs="Times New Roman"/>
        </w:rPr>
        <w:t xml:space="preserve">ер </w:t>
      </w:r>
      <w:r w:rsidRPr="00080B82">
        <w:rPr>
          <w:rFonts w:ascii="Times New Roman" w:hAnsi="Times New Roman" w:cs="Times New Roman"/>
          <w:lang w:val="en-US"/>
        </w:rPr>
        <w:t>(заместник-член</w:t>
      </w:r>
      <w:r w:rsidR="00637572">
        <w:rPr>
          <w:rFonts w:ascii="Times New Roman" w:hAnsi="Times New Roman" w:cs="Times New Roman"/>
        </w:rPr>
        <w:t>, Нидерландия</w:t>
      </w:r>
      <w:r w:rsidRPr="00080B82">
        <w:rPr>
          <w:rFonts w:ascii="Times New Roman" w:hAnsi="Times New Roman" w:cs="Times New Roman"/>
          <w:lang w:val="en-US"/>
        </w:rPr>
        <w:t xml:space="preserve">) и г-н </w:t>
      </w:r>
      <w:r w:rsidR="00A31658" w:rsidRPr="00080B82">
        <w:rPr>
          <w:rFonts w:ascii="Times New Roman" w:hAnsi="Times New Roman" w:cs="Times New Roman"/>
        </w:rPr>
        <w:t xml:space="preserve">Керим Керими </w:t>
      </w:r>
      <w:r w:rsidRPr="00080B82">
        <w:rPr>
          <w:rFonts w:ascii="Times New Roman" w:hAnsi="Times New Roman" w:cs="Times New Roman"/>
          <w:lang w:val="en-US"/>
        </w:rPr>
        <w:t>(член, Косово) действаха като докладчици за това становище.</w:t>
      </w:r>
    </w:p>
    <w:p w:rsidR="00E1693B" w:rsidRPr="00080B82" w:rsidRDefault="00E1693B" w:rsidP="005837BC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  <w:lang w:val="en-US"/>
        </w:rPr>
        <w:t>3.</w:t>
      </w:r>
      <w:r w:rsidR="00C469C1" w:rsidRPr="00080B82">
        <w:rPr>
          <w:rFonts w:ascii="Times New Roman" w:hAnsi="Times New Roman" w:cs="Times New Roman"/>
        </w:rPr>
        <w:t xml:space="preserve"> </w:t>
      </w:r>
      <w:r w:rsidR="00C469C1" w:rsidRPr="00080B82">
        <w:rPr>
          <w:rFonts w:ascii="Times New Roman" w:hAnsi="Times New Roman" w:cs="Times New Roman"/>
          <w:lang w:val="en-US"/>
        </w:rPr>
        <w:t>На 7-8 ноември 2019 г. делегация на Комисията, съставена от г-н Барет и г-н Керими, придружена от г-н Григорий Диков от секретариата, посети София и проведе срещи с президента на България, министър-председателя, председателя на Конституционния съд, председателя на Върховния касационен съд, съдии</w:t>
      </w:r>
      <w:r w:rsidR="007B417C">
        <w:rPr>
          <w:rFonts w:ascii="Times New Roman" w:hAnsi="Times New Roman" w:cs="Times New Roman"/>
        </w:rPr>
        <w:t xml:space="preserve"> </w:t>
      </w:r>
      <w:r w:rsidR="00C469C1" w:rsidRPr="00080B82">
        <w:rPr>
          <w:rFonts w:ascii="Times New Roman" w:hAnsi="Times New Roman" w:cs="Times New Roman"/>
          <w:lang w:val="en-US"/>
        </w:rPr>
        <w:t>от Върховния административен съд, главния прокурор, министър</w:t>
      </w:r>
      <w:r w:rsidR="007B417C">
        <w:rPr>
          <w:rFonts w:ascii="Times New Roman" w:hAnsi="Times New Roman" w:cs="Times New Roman"/>
        </w:rPr>
        <w:t>а</w:t>
      </w:r>
      <w:r w:rsidR="00C469C1" w:rsidRPr="00080B82">
        <w:rPr>
          <w:rFonts w:ascii="Times New Roman" w:hAnsi="Times New Roman" w:cs="Times New Roman"/>
          <w:lang w:val="en-US"/>
        </w:rPr>
        <w:t xml:space="preserve"> на правосъдието, съдии, прокурори и други членове на </w:t>
      </w:r>
      <w:r w:rsidR="007B417C">
        <w:rPr>
          <w:rFonts w:ascii="Times New Roman" w:hAnsi="Times New Roman" w:cs="Times New Roman"/>
        </w:rPr>
        <w:t>Висшия съдебен съвет</w:t>
      </w:r>
      <w:r w:rsidR="00C469C1" w:rsidRPr="00080B82">
        <w:rPr>
          <w:rFonts w:ascii="Times New Roman" w:hAnsi="Times New Roman" w:cs="Times New Roman"/>
          <w:lang w:val="en-US"/>
        </w:rPr>
        <w:t>, както и с гражданското общество и професионалн</w:t>
      </w:r>
      <w:r w:rsidR="007B417C">
        <w:rPr>
          <w:rFonts w:ascii="Times New Roman" w:hAnsi="Times New Roman" w:cs="Times New Roman"/>
          <w:lang w:val="en-US"/>
        </w:rPr>
        <w:t>и</w:t>
      </w:r>
      <w:r w:rsidR="00F252E5" w:rsidRPr="00080B82">
        <w:rPr>
          <w:rFonts w:ascii="Times New Roman" w:hAnsi="Times New Roman" w:cs="Times New Roman"/>
          <w:lang w:val="en-US"/>
        </w:rPr>
        <w:t xml:space="preserve"> </w:t>
      </w:r>
      <w:r w:rsidR="007B417C">
        <w:rPr>
          <w:rFonts w:ascii="Times New Roman" w:hAnsi="Times New Roman" w:cs="Times New Roman"/>
        </w:rPr>
        <w:t>организации</w:t>
      </w:r>
      <w:r w:rsidR="00F252E5" w:rsidRPr="00080B82">
        <w:rPr>
          <w:rFonts w:ascii="Times New Roman" w:hAnsi="Times New Roman" w:cs="Times New Roman"/>
          <w:lang w:val="en-US"/>
        </w:rPr>
        <w:t xml:space="preserve"> на магистратите</w:t>
      </w:r>
      <w:r w:rsidR="00F252E5" w:rsidRPr="00080B82">
        <w:rPr>
          <w:rFonts w:ascii="Times New Roman" w:hAnsi="Times New Roman" w:cs="Times New Roman"/>
        </w:rPr>
        <w:t xml:space="preserve">. </w:t>
      </w:r>
      <w:r w:rsidR="00C469C1" w:rsidRPr="00080B82">
        <w:rPr>
          <w:rFonts w:ascii="Times New Roman" w:hAnsi="Times New Roman" w:cs="Times New Roman"/>
          <w:lang w:val="en-US"/>
        </w:rPr>
        <w:t>Комисията е благодарна на Министерството на правосъдието за отличната организация на това посещение.</w:t>
      </w:r>
    </w:p>
    <w:p w:rsidR="0065015E" w:rsidRPr="003B5042" w:rsidRDefault="0065015E" w:rsidP="005837BC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3B5042">
        <w:rPr>
          <w:rFonts w:ascii="Times New Roman" w:hAnsi="Times New Roman" w:cs="Times New Roman"/>
          <w:lang w:val="en-US"/>
        </w:rPr>
        <w:t xml:space="preserve">4. </w:t>
      </w:r>
      <w:r w:rsidR="00702291" w:rsidRPr="003B5042">
        <w:rPr>
          <w:rFonts w:ascii="Times New Roman" w:hAnsi="Times New Roman" w:cs="Times New Roman"/>
          <w:lang w:val="en-US"/>
        </w:rPr>
        <w:t xml:space="preserve">Това становище беше изготвено въз основа на коментари от докладчиците и резултатите от посещението в София. Тo беше </w:t>
      </w:r>
      <w:r w:rsidR="003B5042">
        <w:rPr>
          <w:rFonts w:ascii="Times New Roman" w:hAnsi="Times New Roman" w:cs="Times New Roman"/>
        </w:rPr>
        <w:t xml:space="preserve">разгледано от под-комисията за съдебната власт на 5 декември 2019 г. и </w:t>
      </w:r>
      <w:r w:rsidR="00702291" w:rsidRPr="003B5042">
        <w:rPr>
          <w:rFonts w:ascii="Times New Roman" w:hAnsi="Times New Roman" w:cs="Times New Roman"/>
          <w:lang w:val="en-US"/>
        </w:rPr>
        <w:t xml:space="preserve">приетo от Венецианската комисия на нейната </w:t>
      </w:r>
      <w:r w:rsidR="003B5042">
        <w:rPr>
          <w:rFonts w:ascii="Times New Roman" w:hAnsi="Times New Roman" w:cs="Times New Roman"/>
        </w:rPr>
        <w:t>121</w:t>
      </w:r>
      <w:r w:rsidR="00702291" w:rsidRPr="003B5042">
        <w:rPr>
          <w:rFonts w:ascii="Times New Roman" w:hAnsi="Times New Roman" w:cs="Times New Roman"/>
          <w:lang w:val="en-US"/>
        </w:rPr>
        <w:t xml:space="preserve"> пленарна сесия (Венеция, </w:t>
      </w:r>
      <w:r w:rsidR="003B5042">
        <w:rPr>
          <w:rFonts w:ascii="Times New Roman" w:hAnsi="Times New Roman" w:cs="Times New Roman"/>
        </w:rPr>
        <w:t>6-7 декември 2019 г.</w:t>
      </w:r>
      <w:r w:rsidR="00702291" w:rsidRPr="003B5042">
        <w:rPr>
          <w:rFonts w:ascii="Times New Roman" w:hAnsi="Times New Roman" w:cs="Times New Roman"/>
          <w:lang w:val="en-US"/>
        </w:rPr>
        <w:t>).</w:t>
      </w:r>
    </w:p>
    <w:p w:rsidR="008F2115" w:rsidRPr="00080B82" w:rsidRDefault="008F2115" w:rsidP="005837BC">
      <w:pPr>
        <w:tabs>
          <w:tab w:val="left" w:pos="7250"/>
        </w:tabs>
        <w:jc w:val="both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  <w:lang w:val="en-US"/>
        </w:rPr>
        <w:t>II.</w:t>
      </w:r>
      <w:r w:rsidRPr="00080B82">
        <w:rPr>
          <w:rFonts w:ascii="Times New Roman" w:hAnsi="Times New Roman" w:cs="Times New Roman"/>
          <w:b/>
        </w:rPr>
        <w:t xml:space="preserve"> </w:t>
      </w:r>
      <w:r w:rsidR="00D73E13">
        <w:rPr>
          <w:rFonts w:ascii="Times New Roman" w:hAnsi="Times New Roman" w:cs="Times New Roman"/>
          <w:b/>
        </w:rPr>
        <w:t>История</w:t>
      </w:r>
    </w:p>
    <w:p w:rsidR="006C22B2" w:rsidRPr="00080B82" w:rsidRDefault="006C22B2" w:rsidP="005837BC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  <w:lang w:val="en-US"/>
        </w:rPr>
        <w:t xml:space="preserve">5. Проектът има за цел основно да </w:t>
      </w:r>
      <w:r w:rsidR="003B5042">
        <w:rPr>
          <w:rFonts w:ascii="Times New Roman" w:hAnsi="Times New Roman" w:cs="Times New Roman"/>
        </w:rPr>
        <w:t xml:space="preserve">реши </w:t>
      </w:r>
      <w:r w:rsidRPr="00080B82">
        <w:rPr>
          <w:rFonts w:ascii="Times New Roman" w:hAnsi="Times New Roman" w:cs="Times New Roman"/>
          <w:lang w:val="en-US"/>
        </w:rPr>
        <w:t xml:space="preserve">някои </w:t>
      </w:r>
      <w:r w:rsidR="003B5042">
        <w:rPr>
          <w:rFonts w:ascii="Times New Roman" w:hAnsi="Times New Roman" w:cs="Times New Roman"/>
        </w:rPr>
        <w:t>проблеми</w:t>
      </w:r>
      <w:r w:rsidRPr="00080B82">
        <w:rPr>
          <w:rFonts w:ascii="Times New Roman" w:hAnsi="Times New Roman" w:cs="Times New Roman"/>
          <w:lang w:val="en-US"/>
        </w:rPr>
        <w:t xml:space="preserve">, които бяха установени от Европейския съд по правата на човека (ЕСПЧ) в </w:t>
      </w:r>
      <w:r w:rsidR="003B5042">
        <w:rPr>
          <w:rFonts w:ascii="Times New Roman" w:hAnsi="Times New Roman" w:cs="Times New Roman"/>
        </w:rPr>
        <w:t>делото</w:t>
      </w:r>
      <w:r w:rsidR="00FF4D5F" w:rsidRPr="00080B82">
        <w:rPr>
          <w:rFonts w:ascii="Times New Roman" w:hAnsi="Times New Roman" w:cs="Times New Roman"/>
          <w:lang w:val="en-US"/>
        </w:rPr>
        <w:t xml:space="preserve"> </w:t>
      </w:r>
      <w:r w:rsidR="00FF4D5F" w:rsidRPr="00080B82">
        <w:rPr>
          <w:rFonts w:ascii="Times New Roman" w:hAnsi="Times New Roman" w:cs="Times New Roman"/>
        </w:rPr>
        <w:t>„</w:t>
      </w:r>
      <w:r w:rsidRPr="00080B82">
        <w:rPr>
          <w:rFonts w:ascii="Times New Roman" w:hAnsi="Times New Roman" w:cs="Times New Roman"/>
          <w:lang w:val="en-US"/>
        </w:rPr>
        <w:t>Колеви срещу България</w:t>
      </w:r>
      <w:r w:rsidR="00FF4D5F" w:rsidRPr="00080B82">
        <w:rPr>
          <w:rFonts w:ascii="Times New Roman" w:hAnsi="Times New Roman" w:cs="Times New Roman"/>
        </w:rPr>
        <w:t>“</w:t>
      </w:r>
      <w:r w:rsidRPr="00080B82">
        <w:rPr>
          <w:rStyle w:val="FootnoteReference"/>
          <w:rFonts w:ascii="Times New Roman" w:hAnsi="Times New Roman" w:cs="Times New Roman"/>
          <w:lang w:val="en-US"/>
        </w:rPr>
        <w:footnoteReference w:id="1"/>
      </w:r>
      <w:r w:rsidRPr="00080B82">
        <w:rPr>
          <w:rFonts w:ascii="Times New Roman" w:hAnsi="Times New Roman" w:cs="Times New Roman"/>
          <w:lang w:val="en-US"/>
        </w:rPr>
        <w:t>. В това решение ЕСПЧ констатира нарушение на Европейската конвенция поради невъзможността за независимо разследване на престъпление, за което се твърди, че</w:t>
      </w:r>
      <w:r w:rsidR="003B5042">
        <w:rPr>
          <w:rFonts w:ascii="Times New Roman" w:hAnsi="Times New Roman" w:cs="Times New Roman"/>
          <w:lang w:val="en-US"/>
        </w:rPr>
        <w:t xml:space="preserve"> е извършено от главн</w:t>
      </w:r>
      <w:r w:rsidR="003B5042">
        <w:rPr>
          <w:rFonts w:ascii="Times New Roman" w:hAnsi="Times New Roman" w:cs="Times New Roman"/>
        </w:rPr>
        <w:t>ия</w:t>
      </w:r>
      <w:r w:rsidR="003B5042">
        <w:rPr>
          <w:rFonts w:ascii="Times New Roman" w:hAnsi="Times New Roman" w:cs="Times New Roman"/>
          <w:lang w:val="en-US"/>
        </w:rPr>
        <w:t xml:space="preserve"> прокурор</w:t>
      </w:r>
      <w:r w:rsidRPr="00080B82">
        <w:rPr>
          <w:rFonts w:ascii="Times New Roman" w:hAnsi="Times New Roman" w:cs="Times New Roman"/>
          <w:lang w:val="en-US"/>
        </w:rPr>
        <w:t xml:space="preserve">. </w:t>
      </w:r>
      <w:r w:rsidR="003B5042">
        <w:rPr>
          <w:rFonts w:ascii="Times New Roman" w:hAnsi="Times New Roman" w:cs="Times New Roman"/>
        </w:rPr>
        <w:t>Според</w:t>
      </w:r>
      <w:r w:rsidRPr="00080B82">
        <w:rPr>
          <w:rFonts w:ascii="Times New Roman" w:hAnsi="Times New Roman" w:cs="Times New Roman"/>
          <w:lang w:val="en-US"/>
        </w:rPr>
        <w:t xml:space="preserve"> ЕСПЧ</w:t>
      </w:r>
      <w:r w:rsidRPr="00080B82">
        <w:rPr>
          <w:rFonts w:ascii="Times New Roman" w:hAnsi="Times New Roman" w:cs="Times New Roman"/>
        </w:rPr>
        <w:t>,</w:t>
      </w:r>
      <w:r w:rsidRPr="00080B82">
        <w:rPr>
          <w:rFonts w:ascii="Times New Roman" w:hAnsi="Times New Roman" w:cs="Times New Roman"/>
          <w:lang w:val="en-US"/>
        </w:rPr>
        <w:t xml:space="preserve"> организацията на прокуратурата в България не </w:t>
      </w:r>
      <w:r w:rsidR="003B5042">
        <w:rPr>
          <w:rFonts w:ascii="Times New Roman" w:hAnsi="Times New Roman" w:cs="Times New Roman"/>
        </w:rPr>
        <w:t>може</w:t>
      </w:r>
      <w:r w:rsidRPr="00080B82">
        <w:rPr>
          <w:rFonts w:ascii="Times New Roman" w:hAnsi="Times New Roman" w:cs="Times New Roman"/>
          <w:lang w:val="en-US"/>
        </w:rPr>
        <w:t xml:space="preserve"> да осигури достатъчна отчетност на </w:t>
      </w:r>
      <w:r w:rsidR="003B5042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 xml:space="preserve"> в такива случаи. </w:t>
      </w:r>
      <w:r w:rsidR="003B5042">
        <w:rPr>
          <w:rFonts w:ascii="Times New Roman" w:hAnsi="Times New Roman" w:cs="Times New Roman"/>
        </w:rPr>
        <w:t>К</w:t>
      </w:r>
      <w:r w:rsidRPr="00080B82">
        <w:rPr>
          <w:rFonts w:ascii="Times New Roman" w:hAnsi="Times New Roman" w:cs="Times New Roman"/>
          <w:lang w:val="en-US"/>
        </w:rPr>
        <w:t xml:space="preserve">онкретно ЕСПЧ </w:t>
      </w:r>
      <w:r w:rsidR="003B5042">
        <w:rPr>
          <w:rFonts w:ascii="Times New Roman" w:hAnsi="Times New Roman" w:cs="Times New Roman"/>
        </w:rPr>
        <w:t>посочва тези</w:t>
      </w:r>
      <w:r w:rsidRPr="00080B82">
        <w:rPr>
          <w:rFonts w:ascii="Times New Roman" w:hAnsi="Times New Roman" w:cs="Times New Roman"/>
          <w:lang w:val="en-US"/>
        </w:rPr>
        <w:t xml:space="preserve"> елементи от българската система</w:t>
      </w:r>
      <w:r w:rsidR="003B5042">
        <w:rPr>
          <w:rFonts w:ascii="Times New Roman" w:hAnsi="Times New Roman" w:cs="Times New Roman"/>
        </w:rPr>
        <w:t>:</w:t>
      </w:r>
      <w:r w:rsidRPr="00080B82">
        <w:rPr>
          <w:rFonts w:ascii="Times New Roman" w:hAnsi="Times New Roman" w:cs="Times New Roman"/>
          <w:lang w:val="en-US"/>
        </w:rPr>
        <w:t xml:space="preserve"> изключителната власт на прокурорите да повдигат обвинения срещу </w:t>
      </w:r>
      <w:r w:rsidR="003B5042">
        <w:rPr>
          <w:rFonts w:ascii="Times New Roman" w:hAnsi="Times New Roman" w:cs="Times New Roman"/>
        </w:rPr>
        <w:t>извършители</w:t>
      </w:r>
      <w:r w:rsidRPr="00080B82">
        <w:rPr>
          <w:rFonts w:ascii="Times New Roman" w:hAnsi="Times New Roman" w:cs="Times New Roman"/>
          <w:lang w:val="en-US"/>
        </w:rPr>
        <w:t>, пълния</w:t>
      </w:r>
      <w:r w:rsidR="003B5042">
        <w:rPr>
          <w:rFonts w:ascii="Times New Roman" w:hAnsi="Times New Roman" w:cs="Times New Roman"/>
        </w:rPr>
        <w:t>т</w:t>
      </w:r>
      <w:r w:rsidRPr="00080B82">
        <w:rPr>
          <w:rFonts w:ascii="Times New Roman" w:hAnsi="Times New Roman" w:cs="Times New Roman"/>
          <w:lang w:val="en-US"/>
        </w:rPr>
        <w:t xml:space="preserve"> контрол на </w:t>
      </w:r>
      <w:r w:rsidR="003B5042">
        <w:rPr>
          <w:rFonts w:ascii="Times New Roman" w:hAnsi="Times New Roman" w:cs="Times New Roman"/>
        </w:rPr>
        <w:t>главния прокурор върху</w:t>
      </w:r>
      <w:r w:rsidRPr="00080B82">
        <w:rPr>
          <w:rFonts w:ascii="Times New Roman" w:hAnsi="Times New Roman" w:cs="Times New Roman"/>
          <w:lang w:val="en-US"/>
        </w:rPr>
        <w:t xml:space="preserve"> всяко решение, издадено от </w:t>
      </w:r>
      <w:r w:rsidR="003B5042">
        <w:rPr>
          <w:rFonts w:ascii="Times New Roman" w:hAnsi="Times New Roman" w:cs="Times New Roman"/>
          <w:lang w:val="en-US"/>
        </w:rPr>
        <w:t>прокурор или следовател, и фактът</w:t>
      </w:r>
      <w:r w:rsidRPr="00080B82">
        <w:rPr>
          <w:rFonts w:ascii="Times New Roman" w:hAnsi="Times New Roman" w:cs="Times New Roman"/>
          <w:lang w:val="en-US"/>
        </w:rPr>
        <w:t xml:space="preserve">, че </w:t>
      </w:r>
      <w:r w:rsidR="003B5042">
        <w:rPr>
          <w:rFonts w:ascii="Times New Roman" w:hAnsi="Times New Roman" w:cs="Times New Roman"/>
        </w:rPr>
        <w:t>главният прокурор</w:t>
      </w:r>
      <w:r w:rsidRPr="00080B82">
        <w:rPr>
          <w:rFonts w:ascii="Times New Roman" w:hAnsi="Times New Roman" w:cs="Times New Roman"/>
          <w:lang w:val="en-US"/>
        </w:rPr>
        <w:t xml:space="preserve"> може да бъде отстранен от длъжност само с решение на </w:t>
      </w:r>
      <w:r w:rsidR="003B5042">
        <w:rPr>
          <w:rFonts w:ascii="Times New Roman" w:hAnsi="Times New Roman" w:cs="Times New Roman"/>
        </w:rPr>
        <w:t>Висшия съдебен съвет (ВСС)</w:t>
      </w:r>
      <w:r w:rsidR="00AE4C90" w:rsidRPr="00080B82">
        <w:rPr>
          <w:rStyle w:val="FootnoteReference"/>
          <w:rFonts w:ascii="Times New Roman" w:hAnsi="Times New Roman" w:cs="Times New Roman"/>
          <w:lang w:val="en-US"/>
        </w:rPr>
        <w:footnoteReference w:id="2"/>
      </w:r>
      <w:r w:rsidRPr="00080B82">
        <w:rPr>
          <w:rFonts w:ascii="Times New Roman" w:hAnsi="Times New Roman" w:cs="Times New Roman"/>
          <w:lang w:val="en-US"/>
        </w:rPr>
        <w:t>, част от членовете на кой</w:t>
      </w:r>
      <w:r w:rsidR="003B5042">
        <w:rPr>
          <w:rFonts w:ascii="Times New Roman" w:hAnsi="Times New Roman" w:cs="Times New Roman"/>
          <w:lang w:val="en-US"/>
        </w:rPr>
        <w:t xml:space="preserve">то са негови подчинени. Всичко това </w:t>
      </w:r>
      <w:r w:rsidRPr="00080B82">
        <w:rPr>
          <w:rFonts w:ascii="Times New Roman" w:hAnsi="Times New Roman" w:cs="Times New Roman"/>
          <w:lang w:val="en-US"/>
        </w:rPr>
        <w:t xml:space="preserve">прави </w:t>
      </w:r>
      <w:r w:rsidR="003B5042">
        <w:rPr>
          <w:rFonts w:ascii="Times New Roman" w:hAnsi="Times New Roman" w:cs="Times New Roman"/>
        </w:rPr>
        <w:t xml:space="preserve">главния прокурор </w:t>
      </w:r>
      <w:r w:rsidRPr="00080B82">
        <w:rPr>
          <w:rFonts w:ascii="Times New Roman" w:hAnsi="Times New Roman" w:cs="Times New Roman"/>
          <w:lang w:val="en-US"/>
        </w:rPr>
        <w:t>практически недосегаем.</w:t>
      </w:r>
    </w:p>
    <w:p w:rsidR="008F2115" w:rsidRPr="00080B82" w:rsidRDefault="00A34D07" w:rsidP="005837BC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6. ЕСПЧ не </w:t>
      </w:r>
      <w:r w:rsidR="003B5042">
        <w:rPr>
          <w:rFonts w:ascii="Times New Roman" w:hAnsi="Times New Roman" w:cs="Times New Roman"/>
        </w:rPr>
        <w:t>посочва</w:t>
      </w:r>
      <w:r w:rsidRPr="00080B82">
        <w:rPr>
          <w:rFonts w:ascii="Times New Roman" w:hAnsi="Times New Roman" w:cs="Times New Roman"/>
        </w:rPr>
        <w:t xml:space="preserve"> система</w:t>
      </w:r>
      <w:r w:rsidR="003B5042">
        <w:rPr>
          <w:rFonts w:ascii="Times New Roman" w:hAnsi="Times New Roman" w:cs="Times New Roman"/>
        </w:rPr>
        <w:t>та, която</w:t>
      </w:r>
      <w:r w:rsidRPr="00080B82">
        <w:rPr>
          <w:rFonts w:ascii="Times New Roman" w:hAnsi="Times New Roman" w:cs="Times New Roman"/>
        </w:rPr>
        <w:t xml:space="preserve"> най-добре </w:t>
      </w:r>
      <w:r w:rsidR="003B5042">
        <w:rPr>
          <w:rFonts w:ascii="Times New Roman" w:hAnsi="Times New Roman" w:cs="Times New Roman"/>
        </w:rPr>
        <w:t>изискванията за</w:t>
      </w:r>
      <w:r w:rsidRPr="00080B82">
        <w:rPr>
          <w:rFonts w:ascii="Times New Roman" w:hAnsi="Times New Roman" w:cs="Times New Roman"/>
        </w:rPr>
        <w:t xml:space="preserve"> независимо разследване на престъпления, за които се твърди, че са извършени от високопоставени прокурори, но отбеляза, че тя може да бъде </w:t>
      </w:r>
      <w:r w:rsidR="00642E9D">
        <w:rPr>
          <w:rFonts w:ascii="Times New Roman" w:hAnsi="Times New Roman" w:cs="Times New Roman"/>
        </w:rPr>
        <w:t>гарантирана</w:t>
      </w:r>
      <w:r w:rsidRPr="00080B82">
        <w:rPr>
          <w:rFonts w:ascii="Times New Roman" w:hAnsi="Times New Roman" w:cs="Times New Roman"/>
        </w:rPr>
        <w:t xml:space="preserve"> по различни начини, „като разследване и </w:t>
      </w:r>
      <w:r w:rsidRPr="00080B82">
        <w:rPr>
          <w:rFonts w:ascii="Times New Roman" w:hAnsi="Times New Roman" w:cs="Times New Roman"/>
        </w:rPr>
        <w:lastRenderedPageBreak/>
        <w:t xml:space="preserve">преследване от </w:t>
      </w:r>
      <w:r w:rsidR="00642E9D">
        <w:rPr>
          <w:rFonts w:ascii="Times New Roman" w:hAnsi="Times New Roman" w:cs="Times New Roman"/>
        </w:rPr>
        <w:t xml:space="preserve">отделен орган извън </w:t>
      </w:r>
      <w:r w:rsidRPr="00080B82">
        <w:rPr>
          <w:rFonts w:ascii="Times New Roman" w:hAnsi="Times New Roman" w:cs="Times New Roman"/>
        </w:rPr>
        <w:t>системата на</w:t>
      </w:r>
      <w:r w:rsidR="00642E9D">
        <w:rPr>
          <w:rFonts w:ascii="Times New Roman" w:hAnsi="Times New Roman" w:cs="Times New Roman"/>
        </w:rPr>
        <w:t xml:space="preserve"> прокуратурата</w:t>
      </w:r>
      <w:r w:rsidRPr="00080B82">
        <w:rPr>
          <w:rFonts w:ascii="Times New Roman" w:hAnsi="Times New Roman" w:cs="Times New Roman"/>
        </w:rPr>
        <w:t>, специални гаранции за независимо вземане на решения</w:t>
      </w:r>
      <w:r w:rsidR="00642E9D">
        <w:rPr>
          <w:rFonts w:ascii="Times New Roman" w:hAnsi="Times New Roman" w:cs="Times New Roman"/>
        </w:rPr>
        <w:t>,</w:t>
      </w:r>
      <w:r w:rsidRPr="00080B82">
        <w:rPr>
          <w:rFonts w:ascii="Times New Roman" w:hAnsi="Times New Roman" w:cs="Times New Roman"/>
        </w:rPr>
        <w:t xml:space="preserve"> въпреки йерархична зависимост, публичен контрол</w:t>
      </w:r>
      <w:r w:rsidR="00642E9D">
        <w:rPr>
          <w:rFonts w:ascii="Times New Roman" w:hAnsi="Times New Roman" w:cs="Times New Roman"/>
        </w:rPr>
        <w:t xml:space="preserve"> и</w:t>
      </w:r>
      <w:r w:rsidRPr="00080B82">
        <w:rPr>
          <w:rFonts w:ascii="Times New Roman" w:hAnsi="Times New Roman" w:cs="Times New Roman"/>
        </w:rPr>
        <w:t xml:space="preserve"> съдебен контрол или други мерки“(§ 208).</w:t>
      </w:r>
    </w:p>
    <w:p w:rsidR="00C41077" w:rsidRPr="00080B82" w:rsidRDefault="00C41077" w:rsidP="005837BC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7. Изпълнението на т</w:t>
      </w:r>
      <w:r w:rsidR="000F65E0">
        <w:rPr>
          <w:rFonts w:ascii="Times New Roman" w:hAnsi="Times New Roman" w:cs="Times New Roman"/>
        </w:rPr>
        <w:t>ова решение</w:t>
      </w:r>
      <w:r w:rsidRPr="00080B82">
        <w:rPr>
          <w:rFonts w:ascii="Times New Roman" w:hAnsi="Times New Roman" w:cs="Times New Roman"/>
        </w:rPr>
        <w:t xml:space="preserve"> беше обсъждано многократно от Комитета на министрите (КМ) през последните няколко години и </w:t>
      </w:r>
      <w:r w:rsidR="000F65E0">
        <w:rPr>
          <w:rFonts w:ascii="Times New Roman" w:hAnsi="Times New Roman" w:cs="Times New Roman"/>
        </w:rPr>
        <w:t>това</w:t>
      </w:r>
      <w:r w:rsidRPr="00080B82">
        <w:rPr>
          <w:rFonts w:ascii="Times New Roman" w:hAnsi="Times New Roman" w:cs="Times New Roman"/>
        </w:rPr>
        <w:t xml:space="preserve"> досие все още не е затворено от КМ, тъй като досега българските власти не са намерили задоволително решение. Въпросът е внесен отново за обсъжд</w:t>
      </w:r>
      <w:r w:rsidR="000F65E0">
        <w:rPr>
          <w:rFonts w:ascii="Times New Roman" w:hAnsi="Times New Roman" w:cs="Times New Roman"/>
        </w:rPr>
        <w:t>ане през декември 2019 г. Освен това</w:t>
      </w:r>
      <w:r w:rsidRPr="00080B82">
        <w:rPr>
          <w:rFonts w:ascii="Times New Roman" w:hAnsi="Times New Roman" w:cs="Times New Roman"/>
        </w:rPr>
        <w:t xml:space="preserve">, </w:t>
      </w:r>
      <w:r w:rsidR="000F65E0">
        <w:rPr>
          <w:rFonts w:ascii="Times New Roman" w:hAnsi="Times New Roman" w:cs="Times New Roman"/>
        </w:rPr>
        <w:t>Европейската комисия</w:t>
      </w:r>
      <w:r w:rsidRPr="00080B82">
        <w:rPr>
          <w:rFonts w:ascii="Times New Roman" w:hAnsi="Times New Roman" w:cs="Times New Roman"/>
        </w:rPr>
        <w:t xml:space="preserve"> в различните си </w:t>
      </w:r>
      <w:r w:rsidR="00ED1DBC" w:rsidRPr="00080B82">
        <w:rPr>
          <w:rFonts w:ascii="Times New Roman" w:hAnsi="Times New Roman" w:cs="Times New Roman"/>
          <w:shd w:val="clear" w:color="auto" w:fill="FFFFFF"/>
        </w:rPr>
        <w:t xml:space="preserve">доклади за напредъка на България в рамките на Механизма за сътрудничество и </w:t>
      </w:r>
      <w:r w:rsidR="000F65E0">
        <w:rPr>
          <w:rFonts w:ascii="Times New Roman" w:hAnsi="Times New Roman" w:cs="Times New Roman"/>
          <w:shd w:val="clear" w:color="auto" w:fill="FFFFFF"/>
        </w:rPr>
        <w:t>оценка</w:t>
      </w:r>
      <w:r w:rsidRPr="00080B82">
        <w:rPr>
          <w:rStyle w:val="FootnoteReference"/>
          <w:rFonts w:ascii="Times New Roman" w:hAnsi="Times New Roman" w:cs="Times New Roman"/>
        </w:rPr>
        <w:footnoteReference w:id="3"/>
      </w:r>
      <w:r w:rsidRPr="00080B82">
        <w:rPr>
          <w:rFonts w:ascii="Times New Roman" w:hAnsi="Times New Roman" w:cs="Times New Roman"/>
        </w:rPr>
        <w:t xml:space="preserve"> отбеляза липсата на напре</w:t>
      </w:r>
      <w:r w:rsidR="00ED1DBC" w:rsidRPr="00080B82">
        <w:rPr>
          <w:rFonts w:ascii="Times New Roman" w:hAnsi="Times New Roman" w:cs="Times New Roman"/>
        </w:rPr>
        <w:t xml:space="preserve">дък в тази област и факта, че </w:t>
      </w:r>
      <w:r w:rsidR="000F65E0">
        <w:rPr>
          <w:rFonts w:ascii="Times New Roman" w:hAnsi="Times New Roman" w:cs="Times New Roman"/>
        </w:rPr>
        <w:t xml:space="preserve">главният прокурор </w:t>
      </w:r>
      <w:r w:rsidRPr="00080B82">
        <w:rPr>
          <w:rFonts w:ascii="Times New Roman" w:hAnsi="Times New Roman" w:cs="Times New Roman"/>
        </w:rPr>
        <w:t xml:space="preserve">остава по същество </w:t>
      </w:r>
      <w:r w:rsidR="000F65E0">
        <w:rPr>
          <w:rFonts w:ascii="Times New Roman" w:hAnsi="Times New Roman" w:cs="Times New Roman"/>
        </w:rPr>
        <w:t xml:space="preserve">с </w:t>
      </w:r>
      <w:r w:rsidRPr="00080B82">
        <w:rPr>
          <w:rFonts w:ascii="Times New Roman" w:hAnsi="Times New Roman" w:cs="Times New Roman"/>
        </w:rPr>
        <w:t>имуни</w:t>
      </w:r>
      <w:r w:rsidR="000F65E0">
        <w:rPr>
          <w:rFonts w:ascii="Times New Roman" w:hAnsi="Times New Roman" w:cs="Times New Roman"/>
        </w:rPr>
        <w:t>тет срещу</w:t>
      </w:r>
      <w:r w:rsidRPr="00080B82">
        <w:rPr>
          <w:rFonts w:ascii="Times New Roman" w:hAnsi="Times New Roman" w:cs="Times New Roman"/>
        </w:rPr>
        <w:t xml:space="preserve"> наказателно преследване. В последния си доклад Европейската комисия посочва, че „за поддържането на общественото доверие ще бъде от решаващо значение </w:t>
      </w:r>
      <w:r w:rsidR="000F65E0">
        <w:rPr>
          <w:rFonts w:ascii="Times New Roman" w:hAnsi="Times New Roman" w:cs="Times New Roman"/>
        </w:rPr>
        <w:t>идентифицираните проблеми</w:t>
      </w:r>
      <w:r w:rsidRPr="00080B82">
        <w:rPr>
          <w:rFonts w:ascii="Times New Roman" w:hAnsi="Times New Roman" w:cs="Times New Roman"/>
        </w:rPr>
        <w:t xml:space="preserve"> (относно фактич</w:t>
      </w:r>
      <w:r w:rsidR="00636ED8" w:rsidRPr="00080B82">
        <w:rPr>
          <w:rFonts w:ascii="Times New Roman" w:hAnsi="Times New Roman" w:cs="Times New Roman"/>
        </w:rPr>
        <w:t xml:space="preserve">еския имунитет на </w:t>
      </w:r>
      <w:r w:rsidR="000F65E0">
        <w:rPr>
          <w:rFonts w:ascii="Times New Roman" w:hAnsi="Times New Roman" w:cs="Times New Roman"/>
        </w:rPr>
        <w:t>главния прокурор</w:t>
      </w:r>
      <w:r w:rsidR="00636ED8" w:rsidRPr="00080B82">
        <w:rPr>
          <w:rFonts w:ascii="Times New Roman" w:hAnsi="Times New Roman" w:cs="Times New Roman"/>
        </w:rPr>
        <w:t>)</w:t>
      </w:r>
      <w:r w:rsidRPr="00080B82">
        <w:rPr>
          <w:rFonts w:ascii="Times New Roman" w:hAnsi="Times New Roman" w:cs="Times New Roman"/>
        </w:rPr>
        <w:t xml:space="preserve"> да бъдат адекватно </w:t>
      </w:r>
      <w:r w:rsidR="000F65E0">
        <w:rPr>
          <w:rFonts w:ascii="Times New Roman" w:hAnsi="Times New Roman" w:cs="Times New Roman"/>
        </w:rPr>
        <w:t>решени</w:t>
      </w:r>
      <w:r w:rsidRPr="00080B82">
        <w:rPr>
          <w:rFonts w:ascii="Times New Roman" w:hAnsi="Times New Roman" w:cs="Times New Roman"/>
        </w:rPr>
        <w:t>“ (стр. 9).</w:t>
      </w:r>
    </w:p>
    <w:p w:rsidR="00062AA3" w:rsidRPr="00080B82" w:rsidRDefault="005C7BB1" w:rsidP="005837BC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8. През декември 2015 г. </w:t>
      </w:r>
      <w:r w:rsidR="007A4625">
        <w:rPr>
          <w:rFonts w:ascii="Times New Roman" w:hAnsi="Times New Roman" w:cs="Times New Roman"/>
        </w:rPr>
        <w:t>ВСС</w:t>
      </w:r>
      <w:r w:rsidR="00062AA3" w:rsidRPr="00080B82">
        <w:rPr>
          <w:rFonts w:ascii="Times New Roman" w:hAnsi="Times New Roman" w:cs="Times New Roman"/>
        </w:rPr>
        <w:t xml:space="preserve"> беше реорганизиран след изменение </w:t>
      </w:r>
      <w:r w:rsidR="007A4625">
        <w:rPr>
          <w:rFonts w:ascii="Times New Roman" w:hAnsi="Times New Roman" w:cs="Times New Roman"/>
        </w:rPr>
        <w:t>в</w:t>
      </w:r>
      <w:r w:rsidR="00062AA3" w:rsidRPr="00080B82">
        <w:rPr>
          <w:rFonts w:ascii="Times New Roman" w:hAnsi="Times New Roman" w:cs="Times New Roman"/>
        </w:rPr>
        <w:t xml:space="preserve"> </w:t>
      </w:r>
      <w:r w:rsidR="007A4625" w:rsidRPr="00080B82">
        <w:rPr>
          <w:rFonts w:ascii="Times New Roman" w:hAnsi="Times New Roman" w:cs="Times New Roman"/>
        </w:rPr>
        <w:t>Конституцията</w:t>
      </w:r>
      <w:r w:rsidR="00062AA3" w:rsidRPr="00080B82">
        <w:rPr>
          <w:rFonts w:ascii="Times New Roman" w:hAnsi="Times New Roman" w:cs="Times New Roman"/>
        </w:rPr>
        <w:t>. По-специално</w:t>
      </w:r>
      <w:r w:rsidR="007A4625">
        <w:rPr>
          <w:rFonts w:ascii="Times New Roman" w:hAnsi="Times New Roman" w:cs="Times New Roman"/>
        </w:rPr>
        <w:t>,</w:t>
      </w:r>
      <w:r w:rsidR="00062AA3" w:rsidRPr="00080B82">
        <w:rPr>
          <w:rFonts w:ascii="Times New Roman" w:hAnsi="Times New Roman" w:cs="Times New Roman"/>
        </w:rPr>
        <w:t xml:space="preserve"> бяха създадени две</w:t>
      </w:r>
      <w:r w:rsidRPr="00080B82">
        <w:rPr>
          <w:rFonts w:ascii="Times New Roman" w:hAnsi="Times New Roman" w:cs="Times New Roman"/>
        </w:rPr>
        <w:t xml:space="preserve"> отделни</w:t>
      </w:r>
      <w:r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</w:rPr>
        <w:t xml:space="preserve">камари в рамките на </w:t>
      </w:r>
      <w:r w:rsidR="007A4625">
        <w:rPr>
          <w:rFonts w:ascii="Times New Roman" w:hAnsi="Times New Roman" w:cs="Times New Roman"/>
        </w:rPr>
        <w:t>ВСС</w:t>
      </w:r>
      <w:r w:rsidR="00062AA3" w:rsidRPr="00080B82">
        <w:rPr>
          <w:rFonts w:ascii="Times New Roman" w:hAnsi="Times New Roman" w:cs="Times New Roman"/>
        </w:rPr>
        <w:t xml:space="preserve"> (една </w:t>
      </w:r>
      <w:r w:rsidR="007A4625">
        <w:rPr>
          <w:rFonts w:ascii="Times New Roman" w:hAnsi="Times New Roman" w:cs="Times New Roman"/>
        </w:rPr>
        <w:t>на</w:t>
      </w:r>
      <w:r w:rsidR="00062AA3" w:rsidRPr="00080B82">
        <w:rPr>
          <w:rFonts w:ascii="Times New Roman" w:hAnsi="Times New Roman" w:cs="Times New Roman"/>
        </w:rPr>
        <w:t xml:space="preserve"> съдии</w:t>
      </w:r>
      <w:r w:rsidR="007A4625">
        <w:rPr>
          <w:rFonts w:ascii="Times New Roman" w:hAnsi="Times New Roman" w:cs="Times New Roman"/>
        </w:rPr>
        <w:t>те</w:t>
      </w:r>
      <w:r w:rsidR="00062AA3" w:rsidRPr="00080B82">
        <w:rPr>
          <w:rFonts w:ascii="Times New Roman" w:hAnsi="Times New Roman" w:cs="Times New Roman"/>
        </w:rPr>
        <w:t xml:space="preserve"> и една </w:t>
      </w:r>
      <w:r w:rsidR="007A4625">
        <w:rPr>
          <w:rFonts w:ascii="Times New Roman" w:hAnsi="Times New Roman" w:cs="Times New Roman"/>
        </w:rPr>
        <w:t>н</w:t>
      </w:r>
      <w:r w:rsidR="00062AA3" w:rsidRPr="00080B82">
        <w:rPr>
          <w:rFonts w:ascii="Times New Roman" w:hAnsi="Times New Roman" w:cs="Times New Roman"/>
        </w:rPr>
        <w:t>а прокурори</w:t>
      </w:r>
      <w:r w:rsidR="007A4625">
        <w:rPr>
          <w:rFonts w:ascii="Times New Roman" w:hAnsi="Times New Roman" w:cs="Times New Roman"/>
        </w:rPr>
        <w:t>те</w:t>
      </w:r>
      <w:r w:rsidR="00062AA3" w:rsidRPr="00080B82">
        <w:rPr>
          <w:rFonts w:ascii="Times New Roman" w:hAnsi="Times New Roman" w:cs="Times New Roman"/>
        </w:rPr>
        <w:t>). Създаването на отделна</w:t>
      </w:r>
      <w:r w:rsidR="0091193D" w:rsidRPr="00080B82">
        <w:rPr>
          <w:rFonts w:ascii="Times New Roman" w:hAnsi="Times New Roman" w:cs="Times New Roman"/>
        </w:rPr>
        <w:t xml:space="preserve"> </w:t>
      </w:r>
      <w:r w:rsidR="00B67F49">
        <w:rPr>
          <w:rFonts w:ascii="Times New Roman" w:hAnsi="Times New Roman" w:cs="Times New Roman"/>
        </w:rPr>
        <w:t>колегия</w:t>
      </w:r>
      <w:r w:rsidR="007A4625">
        <w:rPr>
          <w:rFonts w:ascii="Times New Roman" w:hAnsi="Times New Roman" w:cs="Times New Roman"/>
        </w:rPr>
        <w:t xml:space="preserve"> на съдиите</w:t>
      </w:r>
      <w:r w:rsidR="00062AA3" w:rsidRPr="00080B82">
        <w:rPr>
          <w:rFonts w:ascii="Times New Roman" w:hAnsi="Times New Roman" w:cs="Times New Roman"/>
        </w:rPr>
        <w:t>, в която съдиите, избрани от техни</w:t>
      </w:r>
      <w:r w:rsidR="0009264D" w:rsidRPr="00080B82">
        <w:rPr>
          <w:rFonts w:ascii="Times New Roman" w:hAnsi="Times New Roman" w:cs="Times New Roman"/>
        </w:rPr>
        <w:t xml:space="preserve"> колеги</w:t>
      </w:r>
      <w:r w:rsidR="00062AA3" w:rsidRPr="00080B82">
        <w:rPr>
          <w:rFonts w:ascii="Times New Roman" w:hAnsi="Times New Roman" w:cs="Times New Roman"/>
        </w:rPr>
        <w:t xml:space="preserve">, представляват 6 от 14 членове, беше положително развитие и </w:t>
      </w:r>
      <w:r w:rsidRPr="00080B82">
        <w:rPr>
          <w:rFonts w:ascii="Times New Roman" w:hAnsi="Times New Roman" w:cs="Times New Roman"/>
        </w:rPr>
        <w:t xml:space="preserve">ефективно намали влиянието на </w:t>
      </w:r>
      <w:r w:rsidR="007A4625">
        <w:rPr>
          <w:rFonts w:ascii="Times New Roman" w:hAnsi="Times New Roman" w:cs="Times New Roman"/>
        </w:rPr>
        <w:t>главния прокурор</w:t>
      </w:r>
      <w:r w:rsidR="00062AA3" w:rsidRPr="00080B82">
        <w:rPr>
          <w:rFonts w:ascii="Times New Roman" w:hAnsi="Times New Roman" w:cs="Times New Roman"/>
        </w:rPr>
        <w:t xml:space="preserve"> върху кариер</w:t>
      </w:r>
      <w:r w:rsidR="007A4625">
        <w:rPr>
          <w:rFonts w:ascii="Times New Roman" w:hAnsi="Times New Roman" w:cs="Times New Roman"/>
        </w:rPr>
        <w:t>ното развитие</w:t>
      </w:r>
      <w:r w:rsidR="00062AA3" w:rsidRPr="00080B82">
        <w:rPr>
          <w:rFonts w:ascii="Times New Roman" w:hAnsi="Times New Roman" w:cs="Times New Roman"/>
        </w:rPr>
        <w:t xml:space="preserve"> и дисциплина</w:t>
      </w:r>
      <w:r w:rsidR="007A4625">
        <w:rPr>
          <w:rFonts w:ascii="Times New Roman" w:hAnsi="Times New Roman" w:cs="Times New Roman"/>
        </w:rPr>
        <w:t>рните наказания</w:t>
      </w:r>
      <w:r w:rsidR="00062AA3" w:rsidRPr="00080B82">
        <w:rPr>
          <w:rFonts w:ascii="Times New Roman" w:hAnsi="Times New Roman" w:cs="Times New Roman"/>
        </w:rPr>
        <w:t xml:space="preserve"> на съдиите от съдилища</w:t>
      </w:r>
      <w:r w:rsidR="007A4625">
        <w:rPr>
          <w:rFonts w:ascii="Times New Roman" w:hAnsi="Times New Roman" w:cs="Times New Roman"/>
        </w:rPr>
        <w:t xml:space="preserve"> с по-нисък ранг</w:t>
      </w:r>
      <w:r w:rsidR="00062AA3" w:rsidRPr="00080B82">
        <w:rPr>
          <w:rFonts w:ascii="Times New Roman" w:hAnsi="Times New Roman" w:cs="Times New Roman"/>
        </w:rPr>
        <w:t xml:space="preserve">. </w:t>
      </w:r>
      <w:r w:rsidR="007A4625">
        <w:rPr>
          <w:rFonts w:ascii="Times New Roman" w:hAnsi="Times New Roman" w:cs="Times New Roman"/>
        </w:rPr>
        <w:t>Главният прокурор,</w:t>
      </w:r>
      <w:r w:rsidR="00062AA3" w:rsidRPr="00080B82">
        <w:rPr>
          <w:rFonts w:ascii="Times New Roman" w:hAnsi="Times New Roman" w:cs="Times New Roman"/>
        </w:rPr>
        <w:t xml:space="preserve"> обаче</w:t>
      </w:r>
      <w:r w:rsidR="007A4625">
        <w:rPr>
          <w:rFonts w:ascii="Times New Roman" w:hAnsi="Times New Roman" w:cs="Times New Roman"/>
        </w:rPr>
        <w:t>,</w:t>
      </w:r>
      <w:r w:rsidR="00062AA3" w:rsidRPr="00080B82">
        <w:rPr>
          <w:rFonts w:ascii="Times New Roman" w:hAnsi="Times New Roman" w:cs="Times New Roman"/>
        </w:rPr>
        <w:t xml:space="preserve"> запази засилено влияние в </w:t>
      </w:r>
      <w:r w:rsidR="00BB4F54" w:rsidRPr="00080B82">
        <w:rPr>
          <w:rFonts w:ascii="Times New Roman" w:hAnsi="Times New Roman" w:cs="Times New Roman"/>
        </w:rPr>
        <w:t>Прокурорск</w:t>
      </w:r>
      <w:r w:rsidR="00BB4F54">
        <w:rPr>
          <w:rFonts w:ascii="Times New Roman" w:hAnsi="Times New Roman" w:cs="Times New Roman"/>
        </w:rPr>
        <w:t>ата колегия</w:t>
      </w:r>
      <w:r w:rsidRPr="00080B82">
        <w:rPr>
          <w:rFonts w:ascii="Times New Roman" w:hAnsi="Times New Roman" w:cs="Times New Roman"/>
        </w:rPr>
        <w:t xml:space="preserve"> на </w:t>
      </w:r>
      <w:r w:rsidR="00BB4F54">
        <w:rPr>
          <w:rFonts w:ascii="Times New Roman" w:hAnsi="Times New Roman" w:cs="Times New Roman"/>
        </w:rPr>
        <w:t>ВСС</w:t>
      </w:r>
      <w:r w:rsidR="00062AA3" w:rsidRPr="00080B82">
        <w:rPr>
          <w:rFonts w:ascii="Times New Roman" w:hAnsi="Times New Roman" w:cs="Times New Roman"/>
        </w:rPr>
        <w:t xml:space="preserve"> (с 11 членове) и има </w:t>
      </w:r>
      <w:r w:rsidR="00BB4F54">
        <w:rPr>
          <w:rFonts w:ascii="Times New Roman" w:hAnsi="Times New Roman" w:cs="Times New Roman"/>
        </w:rPr>
        <w:t>голямо влияние</w:t>
      </w:r>
      <w:r w:rsidR="00062AA3" w:rsidRPr="00080B82">
        <w:rPr>
          <w:rFonts w:ascii="Times New Roman" w:hAnsi="Times New Roman" w:cs="Times New Roman"/>
        </w:rPr>
        <w:t xml:space="preserve"> в </w:t>
      </w:r>
      <w:r w:rsidR="00BB4F54">
        <w:rPr>
          <w:rFonts w:ascii="Times New Roman" w:hAnsi="Times New Roman" w:cs="Times New Roman"/>
        </w:rPr>
        <w:t>Пленума на ВСС</w:t>
      </w:r>
      <w:r w:rsidR="00062AA3" w:rsidRPr="00080B82">
        <w:rPr>
          <w:rFonts w:ascii="Times New Roman" w:hAnsi="Times New Roman" w:cs="Times New Roman"/>
        </w:rPr>
        <w:t xml:space="preserve"> (съставен от</w:t>
      </w:r>
      <w:r w:rsidR="0009264D" w:rsidRPr="00080B82">
        <w:rPr>
          <w:rFonts w:ascii="Times New Roman" w:hAnsi="Times New Roman" w:cs="Times New Roman"/>
        </w:rPr>
        <w:t xml:space="preserve"> 25 членове: 14</w:t>
      </w:r>
      <w:r w:rsidR="00BB4F54">
        <w:rPr>
          <w:rFonts w:ascii="Times New Roman" w:hAnsi="Times New Roman" w:cs="Times New Roman"/>
        </w:rPr>
        <w:t>,</w:t>
      </w:r>
      <w:r w:rsidR="0009264D" w:rsidRPr="00080B82">
        <w:rPr>
          <w:rFonts w:ascii="Times New Roman" w:hAnsi="Times New Roman" w:cs="Times New Roman"/>
        </w:rPr>
        <w:t xml:space="preserve"> представляващи </w:t>
      </w:r>
      <w:r w:rsidR="00BB4F54" w:rsidRPr="00080B82">
        <w:rPr>
          <w:rFonts w:ascii="Times New Roman" w:hAnsi="Times New Roman" w:cs="Times New Roman"/>
        </w:rPr>
        <w:t xml:space="preserve">Съдийската </w:t>
      </w:r>
      <w:r w:rsidR="00136F47" w:rsidRPr="00080B82">
        <w:rPr>
          <w:rFonts w:ascii="Times New Roman" w:hAnsi="Times New Roman" w:cs="Times New Roman"/>
        </w:rPr>
        <w:t>колегия</w:t>
      </w:r>
      <w:r w:rsidR="00062AA3" w:rsidRPr="00080B82">
        <w:rPr>
          <w:rFonts w:ascii="Times New Roman" w:hAnsi="Times New Roman" w:cs="Times New Roman"/>
        </w:rPr>
        <w:t xml:space="preserve"> и 11</w:t>
      </w:r>
      <w:r w:rsidR="00BB4F54">
        <w:rPr>
          <w:rFonts w:ascii="Times New Roman" w:hAnsi="Times New Roman" w:cs="Times New Roman"/>
        </w:rPr>
        <w:t>,</w:t>
      </w:r>
      <w:r w:rsidR="00062AA3" w:rsidRPr="00080B82">
        <w:rPr>
          <w:rFonts w:ascii="Times New Roman" w:hAnsi="Times New Roman" w:cs="Times New Roman"/>
        </w:rPr>
        <w:t xml:space="preserve"> пре</w:t>
      </w:r>
      <w:r w:rsidR="003263A7" w:rsidRPr="00080B82">
        <w:rPr>
          <w:rFonts w:ascii="Times New Roman" w:hAnsi="Times New Roman" w:cs="Times New Roman"/>
        </w:rPr>
        <w:t xml:space="preserve">дставляващи </w:t>
      </w:r>
      <w:r w:rsidR="00BB4F54" w:rsidRPr="00080B82">
        <w:rPr>
          <w:rFonts w:ascii="Times New Roman" w:hAnsi="Times New Roman" w:cs="Times New Roman"/>
        </w:rPr>
        <w:t xml:space="preserve">Прокурорската </w:t>
      </w:r>
      <w:r w:rsidR="003263A7" w:rsidRPr="00080B82">
        <w:rPr>
          <w:rFonts w:ascii="Times New Roman" w:hAnsi="Times New Roman" w:cs="Times New Roman"/>
        </w:rPr>
        <w:t>колегия</w:t>
      </w:r>
      <w:r w:rsidR="00062AA3" w:rsidRPr="00080B82">
        <w:rPr>
          <w:rFonts w:ascii="Times New Roman" w:hAnsi="Times New Roman" w:cs="Times New Roman"/>
        </w:rPr>
        <w:t xml:space="preserve">). </w:t>
      </w:r>
      <w:r w:rsidR="00BB4F54">
        <w:rPr>
          <w:rFonts w:ascii="Times New Roman" w:hAnsi="Times New Roman" w:cs="Times New Roman"/>
        </w:rPr>
        <w:t>Пленумът на ВСС</w:t>
      </w:r>
      <w:r w:rsidR="00062AA3" w:rsidRPr="00080B82">
        <w:rPr>
          <w:rFonts w:ascii="Times New Roman" w:hAnsi="Times New Roman" w:cs="Times New Roman"/>
        </w:rPr>
        <w:t xml:space="preserve"> запази п</w:t>
      </w:r>
      <w:r w:rsidRPr="00080B82">
        <w:rPr>
          <w:rFonts w:ascii="Times New Roman" w:hAnsi="Times New Roman" w:cs="Times New Roman"/>
        </w:rPr>
        <w:t>равомощията си за назначаване</w:t>
      </w:r>
      <w:r w:rsidR="00BB4F54">
        <w:rPr>
          <w:rFonts w:ascii="Times New Roman" w:hAnsi="Times New Roman" w:cs="Times New Roman"/>
        </w:rPr>
        <w:t xml:space="preserve"> и </w:t>
      </w:r>
      <w:r w:rsidRPr="00080B82">
        <w:rPr>
          <w:rFonts w:ascii="Times New Roman" w:hAnsi="Times New Roman" w:cs="Times New Roman"/>
        </w:rPr>
        <w:t>освобождаване</w:t>
      </w:r>
      <w:r w:rsidR="00BB4F54">
        <w:rPr>
          <w:rFonts w:ascii="Times New Roman" w:hAnsi="Times New Roman" w:cs="Times New Roman"/>
        </w:rPr>
        <w:t xml:space="preserve"> от длъжност</w:t>
      </w:r>
      <w:r w:rsidRPr="00080B82">
        <w:rPr>
          <w:rFonts w:ascii="Times New Roman" w:hAnsi="Times New Roman" w:cs="Times New Roman"/>
        </w:rPr>
        <w:t xml:space="preserve"> </w:t>
      </w:r>
      <w:r w:rsidR="00BB4F54">
        <w:rPr>
          <w:rFonts w:ascii="Times New Roman" w:hAnsi="Times New Roman" w:cs="Times New Roman"/>
        </w:rPr>
        <w:t>на</w:t>
      </w:r>
      <w:r w:rsidRPr="00080B82">
        <w:rPr>
          <w:rFonts w:ascii="Times New Roman" w:hAnsi="Times New Roman" w:cs="Times New Roman"/>
        </w:rPr>
        <w:t xml:space="preserve"> </w:t>
      </w:r>
      <w:r w:rsidR="00BB4F54">
        <w:rPr>
          <w:rFonts w:ascii="Times New Roman" w:hAnsi="Times New Roman" w:cs="Times New Roman"/>
        </w:rPr>
        <w:t>главния прокурор и двамата най-високопоставени</w:t>
      </w:r>
      <w:r w:rsidR="00062AA3" w:rsidRPr="00080B82">
        <w:rPr>
          <w:rFonts w:ascii="Times New Roman" w:hAnsi="Times New Roman" w:cs="Times New Roman"/>
        </w:rPr>
        <w:t xml:space="preserve"> съдии - председателя на Върховния касационен съд и председателя на Върховния административен съд (тези двама </w:t>
      </w:r>
      <w:r w:rsidR="00BB4F54">
        <w:rPr>
          <w:rFonts w:ascii="Times New Roman" w:hAnsi="Times New Roman" w:cs="Times New Roman"/>
        </w:rPr>
        <w:t>високопоставени</w:t>
      </w:r>
      <w:r w:rsidR="00062AA3" w:rsidRPr="00080B82">
        <w:rPr>
          <w:rFonts w:ascii="Times New Roman" w:hAnsi="Times New Roman" w:cs="Times New Roman"/>
        </w:rPr>
        <w:t xml:space="preserve"> съдии също </w:t>
      </w:r>
      <w:r w:rsidR="00BB4F54">
        <w:rPr>
          <w:rFonts w:ascii="Times New Roman" w:hAnsi="Times New Roman" w:cs="Times New Roman"/>
        </w:rPr>
        <w:t>в обсега на</w:t>
      </w:r>
      <w:r w:rsidR="00062AA3" w:rsidRPr="00080B82">
        <w:rPr>
          <w:rFonts w:ascii="Times New Roman" w:hAnsi="Times New Roman" w:cs="Times New Roman"/>
        </w:rPr>
        <w:t xml:space="preserve"> реформата</w:t>
      </w:r>
      <w:r w:rsidR="00BB4F54">
        <w:rPr>
          <w:rFonts w:ascii="Times New Roman" w:hAnsi="Times New Roman" w:cs="Times New Roman"/>
        </w:rPr>
        <w:t>, която е предмет на</w:t>
      </w:r>
      <w:r w:rsidR="00062AA3" w:rsidRPr="00080B82">
        <w:rPr>
          <w:rFonts w:ascii="Times New Roman" w:hAnsi="Times New Roman" w:cs="Times New Roman"/>
        </w:rPr>
        <w:t xml:space="preserve"> настоящото станов</w:t>
      </w:r>
      <w:r w:rsidR="00463490">
        <w:rPr>
          <w:rFonts w:ascii="Times New Roman" w:hAnsi="Times New Roman" w:cs="Times New Roman"/>
        </w:rPr>
        <w:t xml:space="preserve">ище). Подробен анализ на новата организация </w:t>
      </w:r>
      <w:r w:rsidR="00062AA3" w:rsidRPr="00080B82">
        <w:rPr>
          <w:rFonts w:ascii="Times New Roman" w:hAnsi="Times New Roman" w:cs="Times New Roman"/>
        </w:rPr>
        <w:t xml:space="preserve">се съдържа в Становището от 2017 г., </w:t>
      </w:r>
      <w:r w:rsidR="00463490">
        <w:rPr>
          <w:rFonts w:ascii="Times New Roman" w:hAnsi="Times New Roman" w:cs="Times New Roman"/>
        </w:rPr>
        <w:t>в което</w:t>
      </w:r>
      <w:r w:rsidR="00062AA3" w:rsidRPr="00080B82">
        <w:rPr>
          <w:rFonts w:ascii="Times New Roman" w:hAnsi="Times New Roman" w:cs="Times New Roman"/>
        </w:rPr>
        <w:t xml:space="preserve"> Венецианската комисия стигна до заключението, че в сега</w:t>
      </w:r>
      <w:r w:rsidR="006300EA" w:rsidRPr="00080B82">
        <w:rPr>
          <w:rFonts w:ascii="Times New Roman" w:hAnsi="Times New Roman" w:cs="Times New Roman"/>
        </w:rPr>
        <w:t xml:space="preserve">шната българска система [...] </w:t>
      </w:r>
      <w:r w:rsidR="00463490">
        <w:rPr>
          <w:rFonts w:ascii="Times New Roman" w:hAnsi="Times New Roman" w:cs="Times New Roman"/>
        </w:rPr>
        <w:t>главният прокурор</w:t>
      </w:r>
      <w:r w:rsidR="00062AA3" w:rsidRPr="00080B82">
        <w:rPr>
          <w:rFonts w:ascii="Times New Roman" w:hAnsi="Times New Roman" w:cs="Times New Roman"/>
        </w:rPr>
        <w:t xml:space="preserve"> [...] </w:t>
      </w:r>
      <w:r w:rsidR="00463490">
        <w:rPr>
          <w:rFonts w:ascii="Times New Roman" w:hAnsi="Times New Roman" w:cs="Times New Roman"/>
        </w:rPr>
        <w:t>де факто разполага с имунитет срещу</w:t>
      </w:r>
      <w:r w:rsidR="00062AA3" w:rsidRPr="00080B82">
        <w:rPr>
          <w:rFonts w:ascii="Times New Roman" w:hAnsi="Times New Roman" w:cs="Times New Roman"/>
        </w:rPr>
        <w:t xml:space="preserve"> наказателно преследване и на практика е </w:t>
      </w:r>
      <w:r w:rsidR="00463490">
        <w:rPr>
          <w:rFonts w:ascii="Times New Roman" w:hAnsi="Times New Roman" w:cs="Times New Roman"/>
        </w:rPr>
        <w:t>неотстраняем</w:t>
      </w:r>
      <w:r w:rsidR="00062AA3" w:rsidRPr="00080B82">
        <w:rPr>
          <w:rFonts w:ascii="Times New Roman" w:hAnsi="Times New Roman" w:cs="Times New Roman"/>
        </w:rPr>
        <w:t xml:space="preserve"> чрез</w:t>
      </w:r>
      <w:r w:rsidR="009A5B95" w:rsidRPr="00080B82">
        <w:rPr>
          <w:rFonts w:ascii="Times New Roman" w:hAnsi="Times New Roman" w:cs="Times New Roman"/>
        </w:rPr>
        <w:t xml:space="preserve"> импийчмънт за други нарушения</w:t>
      </w:r>
      <w:r w:rsidR="009A5B95" w:rsidRPr="00080B82">
        <w:rPr>
          <w:rStyle w:val="FootnoteReference"/>
          <w:rFonts w:ascii="Times New Roman" w:hAnsi="Times New Roman" w:cs="Times New Roman"/>
        </w:rPr>
        <w:t xml:space="preserve"> </w:t>
      </w:r>
      <w:r w:rsidR="009A5B95" w:rsidRPr="00080B82">
        <w:rPr>
          <w:rFonts w:ascii="Times New Roman" w:hAnsi="Times New Roman" w:cs="Times New Roman"/>
        </w:rPr>
        <w:t>[...</w:t>
      </w:r>
      <w:r w:rsidR="00463490" w:rsidRPr="00080B82">
        <w:rPr>
          <w:rFonts w:ascii="Times New Roman" w:hAnsi="Times New Roman" w:cs="Times New Roman"/>
        </w:rPr>
        <w:t>]</w:t>
      </w:r>
      <w:r w:rsidR="009A5B95" w:rsidRPr="00080B82">
        <w:rPr>
          <w:rFonts w:ascii="Times New Roman" w:hAnsi="Times New Roman" w:cs="Times New Roman"/>
        </w:rPr>
        <w:t>“</w:t>
      </w:r>
      <w:r w:rsidR="009A5B95" w:rsidRPr="00080B82">
        <w:rPr>
          <w:rStyle w:val="FootnoteReference"/>
          <w:rFonts w:ascii="Times New Roman" w:hAnsi="Times New Roman" w:cs="Times New Roman"/>
        </w:rPr>
        <w:footnoteReference w:id="4"/>
      </w:r>
      <w:r w:rsidR="00062AA3" w:rsidRPr="00080B82">
        <w:rPr>
          <w:rFonts w:ascii="Times New Roman" w:hAnsi="Times New Roman" w:cs="Times New Roman"/>
        </w:rPr>
        <w:t>.</w:t>
      </w:r>
    </w:p>
    <w:p w:rsidR="00A34D07" w:rsidRPr="00080B82" w:rsidRDefault="009A5B95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9. За да </w:t>
      </w:r>
      <w:r w:rsidR="00463490">
        <w:rPr>
          <w:rFonts w:ascii="Times New Roman" w:hAnsi="Times New Roman" w:cs="Times New Roman"/>
        </w:rPr>
        <w:t>реши</w:t>
      </w:r>
      <w:r w:rsidRPr="00080B82">
        <w:rPr>
          <w:rFonts w:ascii="Times New Roman" w:hAnsi="Times New Roman" w:cs="Times New Roman"/>
        </w:rPr>
        <w:t xml:space="preserve"> на </w:t>
      </w:r>
      <w:r w:rsidR="00463490">
        <w:rPr>
          <w:rFonts w:ascii="Times New Roman" w:hAnsi="Times New Roman" w:cs="Times New Roman"/>
        </w:rPr>
        <w:t>проблемите, идентифицирани</w:t>
      </w:r>
      <w:r w:rsidRPr="00080B82">
        <w:rPr>
          <w:rFonts w:ascii="Times New Roman" w:hAnsi="Times New Roman" w:cs="Times New Roman"/>
        </w:rPr>
        <w:t xml:space="preserve"> от европейските му партньори, през 2019 г. Министерството на правосъдието разработи проекта, който </w:t>
      </w:r>
      <w:r w:rsidR="00463490">
        <w:rPr>
          <w:rFonts w:ascii="Times New Roman" w:hAnsi="Times New Roman" w:cs="Times New Roman"/>
        </w:rPr>
        <w:t xml:space="preserve">е предмет на </w:t>
      </w:r>
      <w:r w:rsidRPr="00080B82">
        <w:rPr>
          <w:rFonts w:ascii="Times New Roman" w:hAnsi="Times New Roman" w:cs="Times New Roman"/>
        </w:rPr>
        <w:t xml:space="preserve">настоящото становище. Проектът предлага някои изменения на </w:t>
      </w:r>
      <w:r w:rsidR="00210ABC">
        <w:rPr>
          <w:rFonts w:ascii="Times New Roman" w:hAnsi="Times New Roman" w:cs="Times New Roman"/>
        </w:rPr>
        <w:t xml:space="preserve">НПК </w:t>
      </w:r>
      <w:r w:rsidRPr="00080B82">
        <w:rPr>
          <w:rFonts w:ascii="Times New Roman" w:hAnsi="Times New Roman" w:cs="Times New Roman"/>
        </w:rPr>
        <w:t xml:space="preserve">и </w:t>
      </w:r>
      <w:r w:rsidR="00210ABC">
        <w:rPr>
          <w:rFonts w:ascii="Times New Roman" w:hAnsi="Times New Roman" w:cs="Times New Roman"/>
        </w:rPr>
        <w:t>ЗСВ. Обхватът на т</w:t>
      </w:r>
      <w:r w:rsidRPr="00080B82">
        <w:rPr>
          <w:rFonts w:ascii="Times New Roman" w:hAnsi="Times New Roman" w:cs="Times New Roman"/>
        </w:rPr>
        <w:t xml:space="preserve">ези изменения </w:t>
      </w:r>
      <w:r w:rsidR="00210ABC">
        <w:rPr>
          <w:rFonts w:ascii="Times New Roman" w:hAnsi="Times New Roman" w:cs="Times New Roman"/>
        </w:rPr>
        <w:t xml:space="preserve">излиза от </w:t>
      </w:r>
      <w:r w:rsidRPr="00080B82">
        <w:rPr>
          <w:rFonts w:ascii="Times New Roman" w:hAnsi="Times New Roman" w:cs="Times New Roman"/>
        </w:rPr>
        <w:t>установен</w:t>
      </w:r>
      <w:r w:rsidR="00210ABC">
        <w:rPr>
          <w:rFonts w:ascii="Times New Roman" w:hAnsi="Times New Roman" w:cs="Times New Roman"/>
        </w:rPr>
        <w:t>ото по делото</w:t>
      </w:r>
      <w:r w:rsidRPr="00080B82">
        <w:rPr>
          <w:rFonts w:ascii="Times New Roman" w:hAnsi="Times New Roman" w:cs="Times New Roman"/>
        </w:rPr>
        <w:t xml:space="preserve"> </w:t>
      </w:r>
      <w:r w:rsidRPr="00210ABC">
        <w:rPr>
          <w:rFonts w:ascii="Times New Roman" w:hAnsi="Times New Roman" w:cs="Times New Roman"/>
          <w:i/>
        </w:rPr>
        <w:t>Колеви</w:t>
      </w:r>
      <w:r w:rsidRPr="00080B82">
        <w:rPr>
          <w:rFonts w:ascii="Times New Roman" w:hAnsi="Times New Roman" w:cs="Times New Roman"/>
        </w:rPr>
        <w:t>: въвежда</w:t>
      </w:r>
      <w:r w:rsidR="00210ABC">
        <w:rPr>
          <w:rFonts w:ascii="Times New Roman" w:hAnsi="Times New Roman" w:cs="Times New Roman"/>
        </w:rPr>
        <w:t xml:space="preserve"> се</w:t>
      </w:r>
      <w:r w:rsidRPr="00080B82">
        <w:rPr>
          <w:rFonts w:ascii="Times New Roman" w:hAnsi="Times New Roman" w:cs="Times New Roman"/>
        </w:rPr>
        <w:t xml:space="preserve"> нова процедура, чрез коят</w:t>
      </w:r>
      <w:r w:rsidR="00C24D88" w:rsidRPr="00080B82">
        <w:rPr>
          <w:rFonts w:ascii="Times New Roman" w:hAnsi="Times New Roman" w:cs="Times New Roman"/>
        </w:rPr>
        <w:t>о и тримата висши магистрати (</w:t>
      </w:r>
      <w:r w:rsidR="00210ABC">
        <w:rPr>
          <w:rFonts w:ascii="Times New Roman" w:hAnsi="Times New Roman" w:cs="Times New Roman"/>
        </w:rPr>
        <w:t>главният прокурор</w:t>
      </w:r>
      <w:r w:rsidRPr="00080B82">
        <w:rPr>
          <w:rFonts w:ascii="Times New Roman" w:hAnsi="Times New Roman" w:cs="Times New Roman"/>
        </w:rPr>
        <w:t>, председателят на Върховния касационен съд и председателят на Върховния административен съд</w:t>
      </w:r>
      <w:r w:rsidR="00210ABC">
        <w:rPr>
          <w:rFonts w:ascii="Times New Roman" w:hAnsi="Times New Roman" w:cs="Times New Roman"/>
        </w:rPr>
        <w:t>)</w:t>
      </w:r>
      <w:r w:rsidRPr="00080B82">
        <w:rPr>
          <w:rFonts w:ascii="Times New Roman" w:hAnsi="Times New Roman" w:cs="Times New Roman"/>
        </w:rPr>
        <w:t xml:space="preserve"> могат да бъдат разследвани и да бъдат привлечени </w:t>
      </w:r>
      <w:r w:rsidR="00210ABC">
        <w:rPr>
          <w:rFonts w:ascii="Times New Roman" w:hAnsi="Times New Roman" w:cs="Times New Roman"/>
        </w:rPr>
        <w:t>под</w:t>
      </w:r>
      <w:r w:rsidRPr="00080B82">
        <w:rPr>
          <w:rFonts w:ascii="Times New Roman" w:hAnsi="Times New Roman" w:cs="Times New Roman"/>
        </w:rPr>
        <w:t xml:space="preserve"> наказателна отговорност и отстранени</w:t>
      </w:r>
      <w:r w:rsidR="00210ABC">
        <w:rPr>
          <w:rFonts w:ascii="Times New Roman" w:hAnsi="Times New Roman" w:cs="Times New Roman"/>
        </w:rPr>
        <w:t xml:space="preserve"> в случай на образувано </w:t>
      </w:r>
      <w:r w:rsidRPr="00080B82">
        <w:rPr>
          <w:rFonts w:ascii="Times New Roman" w:hAnsi="Times New Roman" w:cs="Times New Roman"/>
        </w:rPr>
        <w:t>наказателно производство.</w:t>
      </w:r>
      <w:r w:rsidRPr="00080B82">
        <w:rPr>
          <w:rStyle w:val="FootnoteReference"/>
          <w:rFonts w:ascii="Times New Roman" w:hAnsi="Times New Roman" w:cs="Times New Roman"/>
        </w:rPr>
        <w:footnoteReference w:id="5"/>
      </w:r>
    </w:p>
    <w:p w:rsidR="009A5B95" w:rsidRPr="00080B82" w:rsidRDefault="009A5B95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10. Проектът беше публикуван на уебсайта на министерството през юни 2019 г. Всички </w:t>
      </w:r>
      <w:r w:rsidR="00CC3E30">
        <w:rPr>
          <w:rFonts w:ascii="Times New Roman" w:hAnsi="Times New Roman" w:cs="Times New Roman"/>
        </w:rPr>
        <w:t>заинтересовани лица</w:t>
      </w:r>
      <w:r w:rsidRPr="00080B82">
        <w:rPr>
          <w:rFonts w:ascii="Times New Roman" w:hAnsi="Times New Roman" w:cs="Times New Roman"/>
        </w:rPr>
        <w:t xml:space="preserve">, с които докладчиците се срещнаха в София, бяха добре запознати със съдържанието на проекта и с основните проблеми, свързани с тази реформа. Това показва, че българските власти са отворени за диалог, което </w:t>
      </w:r>
      <w:r w:rsidR="00CC3E30">
        <w:rPr>
          <w:rFonts w:ascii="Times New Roman" w:hAnsi="Times New Roman" w:cs="Times New Roman"/>
        </w:rPr>
        <w:t>определено</w:t>
      </w:r>
      <w:r w:rsidRPr="00080B82">
        <w:rPr>
          <w:rFonts w:ascii="Times New Roman" w:hAnsi="Times New Roman" w:cs="Times New Roman"/>
        </w:rPr>
        <w:t xml:space="preserve"> заслужава похвала.</w:t>
      </w:r>
    </w:p>
    <w:p w:rsidR="009A5B95" w:rsidRPr="00080B82" w:rsidRDefault="009A5B95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lastRenderedPageBreak/>
        <w:t xml:space="preserve">11. Преди </w:t>
      </w:r>
      <w:r w:rsidR="000605B0" w:rsidRPr="00080B82">
        <w:rPr>
          <w:rFonts w:ascii="Times New Roman" w:hAnsi="Times New Roman" w:cs="Times New Roman"/>
        </w:rPr>
        <w:t>анализ</w:t>
      </w:r>
      <w:r w:rsidR="00C768F1">
        <w:rPr>
          <w:rFonts w:ascii="Times New Roman" w:hAnsi="Times New Roman" w:cs="Times New Roman"/>
        </w:rPr>
        <w:t>а</w:t>
      </w:r>
      <w:r w:rsidR="000605B0" w:rsidRPr="00080B82">
        <w:rPr>
          <w:rFonts w:ascii="Times New Roman" w:hAnsi="Times New Roman" w:cs="Times New Roman"/>
        </w:rPr>
        <w:t xml:space="preserve">, трябва да се направят две </w:t>
      </w:r>
      <w:r w:rsidR="00C768F1">
        <w:rPr>
          <w:rFonts w:ascii="Times New Roman" w:hAnsi="Times New Roman" w:cs="Times New Roman"/>
        </w:rPr>
        <w:t>уточнения</w:t>
      </w:r>
      <w:r w:rsidRPr="00080B82">
        <w:rPr>
          <w:rFonts w:ascii="Times New Roman" w:hAnsi="Times New Roman" w:cs="Times New Roman"/>
        </w:rPr>
        <w:t>. Възможно е да се направят институционални промени, които биха изключили пряк натиск върху разследващите от страна на тези, които са разследвани (</w:t>
      </w:r>
      <w:r w:rsidR="00C768F1">
        <w:rPr>
          <w:rFonts w:ascii="Times New Roman" w:hAnsi="Times New Roman" w:cs="Times New Roman"/>
        </w:rPr>
        <w:t xml:space="preserve">главният прокурор </w:t>
      </w:r>
      <w:r w:rsidR="00C768F1">
        <w:rPr>
          <w:rFonts w:ascii="Times New Roman" w:hAnsi="Times New Roman" w:cs="Times New Roman"/>
          <w:i/>
          <w:lang w:val="en-US"/>
        </w:rPr>
        <w:t>in casu</w:t>
      </w:r>
      <w:r w:rsidRPr="00080B82">
        <w:rPr>
          <w:rFonts w:ascii="Times New Roman" w:hAnsi="Times New Roman" w:cs="Times New Roman"/>
        </w:rPr>
        <w:t xml:space="preserve">). Съществуват обаче и други, по-косвени и </w:t>
      </w:r>
      <w:r w:rsidR="00C768F1">
        <w:rPr>
          <w:rFonts w:ascii="Times New Roman" w:hAnsi="Times New Roman" w:cs="Times New Roman"/>
        </w:rPr>
        <w:t>леки</w:t>
      </w:r>
      <w:r w:rsidRPr="00080B82">
        <w:rPr>
          <w:rFonts w:ascii="Times New Roman" w:hAnsi="Times New Roman" w:cs="Times New Roman"/>
        </w:rPr>
        <w:t xml:space="preserve"> форми </w:t>
      </w:r>
      <w:r w:rsidR="00C768F1">
        <w:rPr>
          <w:rFonts w:ascii="Times New Roman" w:hAnsi="Times New Roman" w:cs="Times New Roman"/>
        </w:rPr>
        <w:t>на натиск, които са трудни за раз</w:t>
      </w:r>
      <w:r w:rsidRPr="00080B82">
        <w:rPr>
          <w:rFonts w:ascii="Times New Roman" w:hAnsi="Times New Roman" w:cs="Times New Roman"/>
        </w:rPr>
        <w:t xml:space="preserve">криване и почти невъзможни за </w:t>
      </w:r>
      <w:r w:rsidR="00C768F1">
        <w:rPr>
          <w:rFonts w:ascii="Times New Roman" w:hAnsi="Times New Roman" w:cs="Times New Roman"/>
        </w:rPr>
        <w:t>предотвратяване</w:t>
      </w:r>
      <w:r w:rsidRPr="00080B82">
        <w:rPr>
          <w:rFonts w:ascii="Times New Roman" w:hAnsi="Times New Roman" w:cs="Times New Roman"/>
        </w:rPr>
        <w:t xml:space="preserve"> (</w:t>
      </w:r>
      <w:r w:rsidR="00C768F1">
        <w:rPr>
          <w:rFonts w:ascii="Times New Roman" w:hAnsi="Times New Roman" w:cs="Times New Roman"/>
        </w:rPr>
        <w:t>такива</w:t>
      </w:r>
      <w:r w:rsidRPr="00080B82">
        <w:rPr>
          <w:rFonts w:ascii="Times New Roman" w:hAnsi="Times New Roman" w:cs="Times New Roman"/>
        </w:rPr>
        <w:t xml:space="preserve">, основаващи се на приятелство, семейни отношения, общи интереси, корпоративни солидарности, дългосрочни кариерни съображения и др.). Необходима е адекватна правна рамка, но професионалният етос и общата политическа култура са не по-малко важни. </w:t>
      </w:r>
      <w:r w:rsidR="004A6C4E">
        <w:rPr>
          <w:rFonts w:ascii="Times New Roman" w:hAnsi="Times New Roman" w:cs="Times New Roman"/>
        </w:rPr>
        <w:t>В обобщение</w:t>
      </w:r>
      <w:r w:rsidRPr="00080B82">
        <w:rPr>
          <w:rFonts w:ascii="Times New Roman" w:hAnsi="Times New Roman" w:cs="Times New Roman"/>
        </w:rPr>
        <w:t xml:space="preserve">, дори най-добрата възможна система не би била безупречна и не би </w:t>
      </w:r>
      <w:r w:rsidR="004A6C4E">
        <w:rPr>
          <w:rFonts w:ascii="Times New Roman" w:hAnsi="Times New Roman" w:cs="Times New Roman"/>
        </w:rPr>
        <w:t>предотвратила напълно</w:t>
      </w:r>
      <w:r w:rsidRPr="00080B82">
        <w:rPr>
          <w:rFonts w:ascii="Times New Roman" w:hAnsi="Times New Roman" w:cs="Times New Roman"/>
        </w:rPr>
        <w:t xml:space="preserve"> всякакъв вид натиск</w:t>
      </w:r>
      <w:r w:rsidR="004A6C4E">
        <w:rPr>
          <w:rFonts w:ascii="Times New Roman" w:hAnsi="Times New Roman" w:cs="Times New Roman"/>
        </w:rPr>
        <w:t xml:space="preserve"> върху разследващите</w:t>
      </w:r>
      <w:r w:rsidRPr="00080B82">
        <w:rPr>
          <w:rFonts w:ascii="Times New Roman" w:hAnsi="Times New Roman" w:cs="Times New Roman"/>
        </w:rPr>
        <w:t>.</w:t>
      </w:r>
    </w:p>
    <w:p w:rsidR="000605B0" w:rsidRPr="00080B82" w:rsidRDefault="000605B0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12. Второто </w:t>
      </w:r>
      <w:r w:rsidR="004A6C4E">
        <w:rPr>
          <w:rFonts w:ascii="Times New Roman" w:hAnsi="Times New Roman" w:cs="Times New Roman"/>
        </w:rPr>
        <w:t>уточнение</w:t>
      </w:r>
      <w:r w:rsidRPr="00080B82">
        <w:rPr>
          <w:rFonts w:ascii="Times New Roman" w:hAnsi="Times New Roman" w:cs="Times New Roman"/>
        </w:rPr>
        <w:t xml:space="preserve"> се отнася до конституционния контекст на страната. </w:t>
      </w:r>
      <w:r w:rsidR="004A6C4E" w:rsidRPr="00080B82">
        <w:rPr>
          <w:rFonts w:ascii="Times New Roman" w:hAnsi="Times New Roman" w:cs="Times New Roman"/>
        </w:rPr>
        <w:t>Венецианската комисия</w:t>
      </w:r>
      <w:r w:rsidR="004A6C4E">
        <w:rPr>
          <w:rFonts w:ascii="Times New Roman" w:hAnsi="Times New Roman" w:cs="Times New Roman"/>
        </w:rPr>
        <w:t xml:space="preserve"> не е компетентна да се произнесе </w:t>
      </w:r>
      <w:r w:rsidR="004A6C4E" w:rsidRPr="00080B82">
        <w:rPr>
          <w:rFonts w:ascii="Times New Roman" w:hAnsi="Times New Roman" w:cs="Times New Roman"/>
        </w:rPr>
        <w:t xml:space="preserve">дали </w:t>
      </w:r>
      <w:r w:rsidRPr="00080B82">
        <w:rPr>
          <w:rFonts w:ascii="Times New Roman" w:hAnsi="Times New Roman" w:cs="Times New Roman"/>
        </w:rPr>
        <w:t xml:space="preserve">предложените изменения са в съответствие с българската </w:t>
      </w:r>
      <w:r w:rsidR="004A6C4E" w:rsidRPr="00080B82">
        <w:rPr>
          <w:rFonts w:ascii="Times New Roman" w:hAnsi="Times New Roman" w:cs="Times New Roman"/>
        </w:rPr>
        <w:t xml:space="preserve">Конституция </w:t>
      </w:r>
      <w:r w:rsidRPr="00080B82">
        <w:rPr>
          <w:rFonts w:ascii="Times New Roman" w:hAnsi="Times New Roman" w:cs="Times New Roman"/>
        </w:rPr>
        <w:t xml:space="preserve">или дали някой алтернативен модел е конституционно допустим. </w:t>
      </w:r>
      <w:r w:rsidR="004A6C4E">
        <w:rPr>
          <w:rFonts w:ascii="Times New Roman" w:hAnsi="Times New Roman" w:cs="Times New Roman"/>
        </w:rPr>
        <w:t>Единствено Констутиционният съд в България</w:t>
      </w:r>
      <w:r w:rsidRPr="00080B82">
        <w:rPr>
          <w:rFonts w:ascii="Times New Roman" w:hAnsi="Times New Roman" w:cs="Times New Roman"/>
        </w:rPr>
        <w:t xml:space="preserve"> може </w:t>
      </w:r>
      <w:r w:rsidR="004A6C4E">
        <w:rPr>
          <w:rFonts w:ascii="Times New Roman" w:hAnsi="Times New Roman" w:cs="Times New Roman"/>
        </w:rPr>
        <w:t xml:space="preserve">да се произнесе компентно </w:t>
      </w:r>
      <w:r w:rsidRPr="00080B82">
        <w:rPr>
          <w:rFonts w:ascii="Times New Roman" w:hAnsi="Times New Roman" w:cs="Times New Roman"/>
        </w:rPr>
        <w:t xml:space="preserve">по въпроса. В същото време </w:t>
      </w:r>
      <w:r w:rsidR="004A6C4E">
        <w:rPr>
          <w:rFonts w:ascii="Times New Roman" w:hAnsi="Times New Roman" w:cs="Times New Roman"/>
        </w:rPr>
        <w:t>позициите</w:t>
      </w:r>
      <w:r w:rsidRPr="00080B82">
        <w:rPr>
          <w:rFonts w:ascii="Times New Roman" w:hAnsi="Times New Roman" w:cs="Times New Roman"/>
        </w:rPr>
        <w:t xml:space="preserve">, изразени от органи на международни експерти, като Венецианската комисия, могат да помогнат на </w:t>
      </w:r>
      <w:r w:rsidR="004A6C4E">
        <w:rPr>
          <w:rFonts w:ascii="Times New Roman" w:hAnsi="Times New Roman" w:cs="Times New Roman"/>
        </w:rPr>
        <w:t>този съд</w:t>
      </w:r>
      <w:r w:rsidRPr="00080B82">
        <w:rPr>
          <w:rFonts w:ascii="Times New Roman" w:hAnsi="Times New Roman" w:cs="Times New Roman"/>
        </w:rPr>
        <w:t xml:space="preserve"> в </w:t>
      </w:r>
      <w:r w:rsidR="004A6C4E">
        <w:rPr>
          <w:rFonts w:ascii="Times New Roman" w:hAnsi="Times New Roman" w:cs="Times New Roman"/>
        </w:rPr>
        <w:t>тази</w:t>
      </w:r>
      <w:r w:rsidRPr="00080B82">
        <w:rPr>
          <w:rFonts w:ascii="Times New Roman" w:hAnsi="Times New Roman" w:cs="Times New Roman"/>
        </w:rPr>
        <w:t xml:space="preserve"> задача</w:t>
      </w:r>
      <w:r w:rsidRPr="00080B82">
        <w:rPr>
          <w:rStyle w:val="FootnoteReference"/>
          <w:rFonts w:ascii="Times New Roman" w:hAnsi="Times New Roman" w:cs="Times New Roman"/>
        </w:rPr>
        <w:footnoteReference w:id="6"/>
      </w:r>
      <w:r w:rsidRPr="00080B82">
        <w:rPr>
          <w:rFonts w:ascii="Times New Roman" w:hAnsi="Times New Roman" w:cs="Times New Roman"/>
        </w:rPr>
        <w:t>. В крайна сметка конституц</w:t>
      </w:r>
      <w:r w:rsidR="004A6C4E">
        <w:rPr>
          <w:rFonts w:ascii="Times New Roman" w:hAnsi="Times New Roman" w:cs="Times New Roman"/>
        </w:rPr>
        <w:t>ионността на обсъжданите в страната</w:t>
      </w:r>
      <w:r w:rsidRPr="00080B82">
        <w:rPr>
          <w:rFonts w:ascii="Times New Roman" w:hAnsi="Times New Roman" w:cs="Times New Roman"/>
        </w:rPr>
        <w:t xml:space="preserve"> модели може да бъде изпитана от правителството чрез „искане за тълкуване“ на Конституцията. Това е процедура, която позволява на Конституционния съд на България да отговаря на въпроси за </w:t>
      </w:r>
      <w:r w:rsidR="004A6C4E">
        <w:rPr>
          <w:rFonts w:ascii="Times New Roman" w:hAnsi="Times New Roman" w:cs="Times New Roman"/>
        </w:rPr>
        <w:t>тълкуването</w:t>
      </w:r>
      <w:r w:rsidRPr="00080B82">
        <w:rPr>
          <w:rFonts w:ascii="Times New Roman" w:hAnsi="Times New Roman" w:cs="Times New Roman"/>
        </w:rPr>
        <w:t xml:space="preserve"> на някои конституционни разпоредби </w:t>
      </w:r>
      <w:r w:rsidR="004A6C4E">
        <w:rPr>
          <w:rFonts w:ascii="Times New Roman" w:hAnsi="Times New Roman" w:cs="Times New Roman"/>
          <w:i/>
          <w:lang w:val="en-US"/>
        </w:rPr>
        <w:t>in abstracto</w:t>
      </w:r>
      <w:r w:rsidRPr="00080B82">
        <w:rPr>
          <w:rFonts w:ascii="Times New Roman" w:hAnsi="Times New Roman" w:cs="Times New Roman"/>
        </w:rPr>
        <w:t xml:space="preserve">, дори преди концепцията на реформата да бъде </w:t>
      </w:r>
      <w:r w:rsidR="004A6C4E">
        <w:rPr>
          <w:rFonts w:ascii="Times New Roman" w:hAnsi="Times New Roman" w:cs="Times New Roman"/>
        </w:rPr>
        <w:t>оформена като</w:t>
      </w:r>
      <w:r w:rsidRPr="00080B82">
        <w:rPr>
          <w:rFonts w:ascii="Times New Roman" w:hAnsi="Times New Roman" w:cs="Times New Roman"/>
        </w:rPr>
        <w:t xml:space="preserve"> законопроект.</w:t>
      </w:r>
    </w:p>
    <w:p w:rsidR="000605B0" w:rsidRPr="00080B82" w:rsidRDefault="000605B0" w:rsidP="004A6C4E">
      <w:pPr>
        <w:tabs>
          <w:tab w:val="left" w:pos="7250"/>
        </w:tabs>
        <w:jc w:val="both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  <w:lang w:val="en-US"/>
        </w:rPr>
        <w:t xml:space="preserve">III. </w:t>
      </w:r>
      <w:r w:rsidRPr="00080B82">
        <w:rPr>
          <w:rFonts w:ascii="Times New Roman" w:hAnsi="Times New Roman" w:cs="Times New Roman"/>
          <w:b/>
        </w:rPr>
        <w:t>Анализ</w:t>
      </w:r>
    </w:p>
    <w:p w:rsidR="00B74C2D" w:rsidRPr="00080B82" w:rsidRDefault="00B6484F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  <w:lang w:val="en-US"/>
        </w:rPr>
        <w:t xml:space="preserve">A. </w:t>
      </w:r>
      <w:r w:rsidR="00B74C2D" w:rsidRPr="00080B82">
        <w:rPr>
          <w:rFonts w:ascii="Times New Roman" w:hAnsi="Times New Roman" w:cs="Times New Roman"/>
          <w:b/>
          <w:lang w:val="en-US"/>
        </w:rPr>
        <w:t>Действащи разпоредби и предложените промени</w:t>
      </w:r>
    </w:p>
    <w:p w:rsidR="00E37636" w:rsidRPr="00080B82" w:rsidRDefault="00E37636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  <w:lang w:val="en-US"/>
        </w:rPr>
      </w:pPr>
    </w:p>
    <w:p w:rsidR="00E37636" w:rsidRPr="00080B82" w:rsidRDefault="00E37636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  <w:lang w:val="en-US"/>
        </w:rPr>
        <w:t xml:space="preserve">13. Разследването на всички наказателни дела в България е в ръцете на следователи, </w:t>
      </w:r>
      <w:r w:rsidR="00AA1959">
        <w:rPr>
          <w:rFonts w:ascii="Times New Roman" w:hAnsi="Times New Roman" w:cs="Times New Roman"/>
        </w:rPr>
        <w:t>наблюдавани</w:t>
      </w:r>
      <w:r w:rsidRPr="00080B82">
        <w:rPr>
          <w:rFonts w:ascii="Times New Roman" w:hAnsi="Times New Roman" w:cs="Times New Roman"/>
          <w:lang w:val="en-US"/>
        </w:rPr>
        <w:t xml:space="preserve"> от прокуратурата</w:t>
      </w:r>
      <w:r w:rsidR="00B6484F" w:rsidRPr="00080B82">
        <w:rPr>
          <w:rStyle w:val="FootnoteReference"/>
          <w:rFonts w:ascii="Times New Roman" w:hAnsi="Times New Roman" w:cs="Times New Roman"/>
          <w:lang w:val="en-US"/>
        </w:rPr>
        <w:footnoteReference w:id="7"/>
      </w:r>
      <w:r w:rsidRPr="00080B82">
        <w:rPr>
          <w:rFonts w:ascii="Times New Roman" w:hAnsi="Times New Roman" w:cs="Times New Roman"/>
          <w:lang w:val="en-US"/>
        </w:rPr>
        <w:t xml:space="preserve">. По-голямата част от </w:t>
      </w:r>
      <w:r w:rsidR="00AA1959">
        <w:rPr>
          <w:rFonts w:ascii="Times New Roman" w:hAnsi="Times New Roman" w:cs="Times New Roman"/>
        </w:rPr>
        <w:t>следователите</w:t>
      </w:r>
      <w:r w:rsidR="00AA1959">
        <w:rPr>
          <w:rFonts w:ascii="Times New Roman" w:hAnsi="Times New Roman" w:cs="Times New Roman"/>
          <w:lang w:val="en-US"/>
        </w:rPr>
        <w:t xml:space="preserve"> са полицейски служители</w:t>
      </w:r>
      <w:r w:rsidRPr="00080B82">
        <w:rPr>
          <w:rFonts w:ascii="Times New Roman" w:hAnsi="Times New Roman" w:cs="Times New Roman"/>
          <w:lang w:val="en-US"/>
        </w:rPr>
        <w:t>, работещи в МВР. В админис</w:t>
      </w:r>
      <w:r w:rsidR="00AA1959">
        <w:rPr>
          <w:rFonts w:ascii="Times New Roman" w:hAnsi="Times New Roman" w:cs="Times New Roman"/>
          <w:lang w:val="en-US"/>
        </w:rPr>
        <w:t>тративно отношение разследващите полицаи са част от</w:t>
      </w:r>
      <w:r w:rsidRPr="00080B82">
        <w:rPr>
          <w:rFonts w:ascii="Times New Roman" w:hAnsi="Times New Roman" w:cs="Times New Roman"/>
          <w:lang w:val="en-US"/>
        </w:rPr>
        <w:t xml:space="preserve"> структурата на МВР. Проце</w:t>
      </w:r>
      <w:r w:rsidR="00AA1959">
        <w:rPr>
          <w:rFonts w:ascii="Times New Roman" w:hAnsi="Times New Roman" w:cs="Times New Roman"/>
        </w:rPr>
        <w:t>суално</w:t>
      </w:r>
      <w:r w:rsidRPr="00080B82">
        <w:rPr>
          <w:rFonts w:ascii="Times New Roman" w:hAnsi="Times New Roman" w:cs="Times New Roman"/>
          <w:lang w:val="en-US"/>
        </w:rPr>
        <w:t>, т.е. по отношение на работата им по</w:t>
      </w:r>
      <w:r w:rsidR="00AA1959">
        <w:rPr>
          <w:rFonts w:ascii="Times New Roman" w:hAnsi="Times New Roman" w:cs="Times New Roman"/>
          <w:lang w:val="en-US"/>
        </w:rPr>
        <w:t xml:space="preserve"> конкретни случаи, разследващите полицаи </w:t>
      </w:r>
      <w:r w:rsidRPr="00080B82">
        <w:rPr>
          <w:rFonts w:ascii="Times New Roman" w:hAnsi="Times New Roman" w:cs="Times New Roman"/>
          <w:lang w:val="en-US"/>
        </w:rPr>
        <w:t>се</w:t>
      </w:r>
      <w:r w:rsidR="00AA1959">
        <w:rPr>
          <w:rFonts w:ascii="Times New Roman" w:hAnsi="Times New Roman" w:cs="Times New Roman"/>
        </w:rPr>
        <w:t xml:space="preserve"> наблюдават </w:t>
      </w:r>
      <w:r w:rsidRPr="00080B82">
        <w:rPr>
          <w:rFonts w:ascii="Times New Roman" w:hAnsi="Times New Roman" w:cs="Times New Roman"/>
          <w:lang w:val="en-US"/>
        </w:rPr>
        <w:t xml:space="preserve">от прокурори. По-малък брой следователи имат статут на магистрати, не </w:t>
      </w:r>
      <w:r w:rsidR="00AA1959">
        <w:rPr>
          <w:rFonts w:ascii="Times New Roman" w:hAnsi="Times New Roman" w:cs="Times New Roman"/>
        </w:rPr>
        <w:t>са част от</w:t>
      </w:r>
      <w:r w:rsidRPr="00080B82">
        <w:rPr>
          <w:rFonts w:ascii="Times New Roman" w:hAnsi="Times New Roman" w:cs="Times New Roman"/>
          <w:lang w:val="en-US"/>
        </w:rPr>
        <w:t xml:space="preserve"> </w:t>
      </w:r>
      <w:r w:rsidR="00AA1959">
        <w:rPr>
          <w:rFonts w:ascii="Times New Roman" w:hAnsi="Times New Roman" w:cs="Times New Roman"/>
        </w:rPr>
        <w:t>МВР</w:t>
      </w:r>
      <w:r w:rsidRPr="00080B82">
        <w:rPr>
          <w:rFonts w:ascii="Times New Roman" w:hAnsi="Times New Roman" w:cs="Times New Roman"/>
          <w:lang w:val="en-US"/>
        </w:rPr>
        <w:t xml:space="preserve"> и работят в Нацио</w:t>
      </w:r>
      <w:r w:rsidR="00B6484F" w:rsidRPr="00080B82">
        <w:rPr>
          <w:rFonts w:ascii="Times New Roman" w:hAnsi="Times New Roman" w:cs="Times New Roman"/>
          <w:lang w:val="en-US"/>
        </w:rPr>
        <w:t>налната следствена служба (Н</w:t>
      </w:r>
      <w:r w:rsidR="00B6484F" w:rsidRPr="00080B82">
        <w:rPr>
          <w:rFonts w:ascii="Times New Roman" w:hAnsi="Times New Roman" w:cs="Times New Roman"/>
        </w:rPr>
        <w:t>С</w:t>
      </w:r>
      <w:r w:rsidR="00AA1959">
        <w:rPr>
          <w:rFonts w:ascii="Times New Roman" w:hAnsi="Times New Roman" w:cs="Times New Roman"/>
        </w:rPr>
        <w:t>л</w:t>
      </w:r>
      <w:r w:rsidRPr="00080B82">
        <w:rPr>
          <w:rFonts w:ascii="Times New Roman" w:hAnsi="Times New Roman" w:cs="Times New Roman"/>
          <w:lang w:val="en-US"/>
        </w:rPr>
        <w:t>С) или в следствени звена, които са част от прок</w:t>
      </w:r>
      <w:r w:rsidR="00B6484F" w:rsidRPr="00080B82">
        <w:rPr>
          <w:rFonts w:ascii="Times New Roman" w:hAnsi="Times New Roman" w:cs="Times New Roman"/>
          <w:lang w:val="en-US"/>
        </w:rPr>
        <w:t>уратурата на регионално ниво</w:t>
      </w:r>
      <w:r w:rsidR="00AC58EE" w:rsidRPr="00080B82">
        <w:rPr>
          <w:rStyle w:val="FootnoteReference"/>
          <w:rFonts w:ascii="Times New Roman" w:hAnsi="Times New Roman" w:cs="Times New Roman"/>
          <w:lang w:val="en-US"/>
        </w:rPr>
        <w:footnoteReference w:id="8"/>
      </w:r>
      <w:r w:rsidR="00B6484F" w:rsidRPr="00080B82">
        <w:rPr>
          <w:rFonts w:ascii="Times New Roman" w:hAnsi="Times New Roman" w:cs="Times New Roman"/>
          <w:lang w:val="en-US"/>
        </w:rPr>
        <w:t xml:space="preserve">. </w:t>
      </w:r>
      <w:r w:rsidR="00AA1959">
        <w:rPr>
          <w:rFonts w:ascii="Times New Roman" w:hAnsi="Times New Roman" w:cs="Times New Roman"/>
        </w:rPr>
        <w:t>Организационно</w:t>
      </w:r>
      <w:r w:rsidR="00B6484F" w:rsidRPr="00080B82">
        <w:rPr>
          <w:rFonts w:ascii="Times New Roman" w:hAnsi="Times New Roman" w:cs="Times New Roman"/>
          <w:lang w:val="en-US"/>
        </w:rPr>
        <w:t xml:space="preserve"> следователите от Н</w:t>
      </w:r>
      <w:r w:rsidR="00B6484F" w:rsidRPr="00080B82">
        <w:rPr>
          <w:rFonts w:ascii="Times New Roman" w:hAnsi="Times New Roman" w:cs="Times New Roman"/>
        </w:rPr>
        <w:t>С</w:t>
      </w:r>
      <w:r w:rsidR="00AA1959">
        <w:rPr>
          <w:rFonts w:ascii="Times New Roman" w:hAnsi="Times New Roman" w:cs="Times New Roman"/>
        </w:rPr>
        <w:t>л</w:t>
      </w:r>
      <w:r w:rsidR="00B6484F" w:rsidRPr="00080B82">
        <w:rPr>
          <w:rFonts w:ascii="Times New Roman" w:hAnsi="Times New Roman" w:cs="Times New Roman"/>
        </w:rPr>
        <w:t>С</w:t>
      </w:r>
      <w:r w:rsidR="00B6484F" w:rsidRPr="00080B82">
        <w:rPr>
          <w:rFonts w:ascii="Times New Roman" w:hAnsi="Times New Roman" w:cs="Times New Roman"/>
          <w:lang w:val="en-US"/>
        </w:rPr>
        <w:t xml:space="preserve"> са подчинени на директора на Н</w:t>
      </w:r>
      <w:r w:rsidR="00B6484F" w:rsidRPr="00080B82">
        <w:rPr>
          <w:rFonts w:ascii="Times New Roman" w:hAnsi="Times New Roman" w:cs="Times New Roman"/>
        </w:rPr>
        <w:t>С</w:t>
      </w:r>
      <w:r w:rsidR="00AA1959">
        <w:rPr>
          <w:rFonts w:ascii="Times New Roman" w:hAnsi="Times New Roman" w:cs="Times New Roman"/>
        </w:rPr>
        <w:t>л</w:t>
      </w:r>
      <w:r w:rsidRPr="00080B82">
        <w:rPr>
          <w:rFonts w:ascii="Times New Roman" w:hAnsi="Times New Roman" w:cs="Times New Roman"/>
          <w:lang w:val="en-US"/>
        </w:rPr>
        <w:t>С, който в същото вр</w:t>
      </w:r>
      <w:r w:rsidR="00B6484F" w:rsidRPr="00080B82">
        <w:rPr>
          <w:rFonts w:ascii="Times New Roman" w:hAnsi="Times New Roman" w:cs="Times New Roman"/>
          <w:lang w:val="en-US"/>
        </w:rPr>
        <w:t xml:space="preserve">еме е един от заместниците на </w:t>
      </w:r>
      <w:r w:rsidR="00AA195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 xml:space="preserve">. Но процесуалният надзор върху работата на всички следователи се упражнява от прокурори, както в случая с </w:t>
      </w:r>
      <w:r w:rsidR="00AA1959">
        <w:rPr>
          <w:rFonts w:ascii="Times New Roman" w:hAnsi="Times New Roman" w:cs="Times New Roman"/>
        </w:rPr>
        <w:t>разследващите полицаи</w:t>
      </w:r>
      <w:r w:rsidRPr="00080B82">
        <w:rPr>
          <w:rFonts w:ascii="Times New Roman" w:hAnsi="Times New Roman" w:cs="Times New Roman"/>
          <w:lang w:val="en-US"/>
        </w:rPr>
        <w:t>, от Н</w:t>
      </w:r>
      <w:r w:rsidR="00AA1959">
        <w:rPr>
          <w:rFonts w:ascii="Times New Roman" w:hAnsi="Times New Roman" w:cs="Times New Roman"/>
        </w:rPr>
        <w:t>СлС</w:t>
      </w:r>
      <w:r w:rsidRPr="00080B82">
        <w:rPr>
          <w:rFonts w:ascii="Times New Roman" w:hAnsi="Times New Roman" w:cs="Times New Roman"/>
          <w:lang w:val="en-US"/>
        </w:rPr>
        <w:t xml:space="preserve"> или следователи от </w:t>
      </w:r>
      <w:r w:rsidR="00AA1959">
        <w:rPr>
          <w:rFonts w:ascii="Times New Roman" w:hAnsi="Times New Roman" w:cs="Times New Roman"/>
        </w:rPr>
        <w:t>районните</w:t>
      </w:r>
      <w:r w:rsidRPr="00080B82">
        <w:rPr>
          <w:rFonts w:ascii="Times New Roman" w:hAnsi="Times New Roman" w:cs="Times New Roman"/>
          <w:lang w:val="en-US"/>
        </w:rPr>
        <w:t xml:space="preserve"> прокуратури.</w:t>
      </w:r>
    </w:p>
    <w:p w:rsidR="00AC58EE" w:rsidRPr="00080B82" w:rsidRDefault="00AC58EE" w:rsidP="00E37636">
      <w:pPr>
        <w:pStyle w:val="ListParagraph"/>
        <w:tabs>
          <w:tab w:val="left" w:pos="7250"/>
        </w:tabs>
        <w:ind w:left="142"/>
        <w:jc w:val="both"/>
        <w:rPr>
          <w:rFonts w:ascii="Times New Roman" w:hAnsi="Times New Roman" w:cs="Times New Roman"/>
        </w:rPr>
      </w:pPr>
    </w:p>
    <w:p w:rsidR="00AC58EE" w:rsidRPr="00080B82" w:rsidRDefault="00AC58EE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14. На практика това „процесуално наблюдение“ означава, че всички решения на всеки следовател </w:t>
      </w:r>
      <w:r w:rsidRPr="004A6C4E">
        <w:rPr>
          <w:rFonts w:ascii="Times New Roman" w:hAnsi="Times New Roman" w:cs="Times New Roman"/>
          <w:lang w:val="en-US"/>
        </w:rPr>
        <w:t>относно</w:t>
      </w:r>
      <w:r w:rsidRPr="00080B82">
        <w:rPr>
          <w:rFonts w:ascii="Times New Roman" w:hAnsi="Times New Roman" w:cs="Times New Roman"/>
        </w:rPr>
        <w:t xml:space="preserve"> воденето на конкретно дело могат да бъдат отменени от </w:t>
      </w:r>
      <w:r w:rsidR="00AA1959">
        <w:rPr>
          <w:rFonts w:ascii="Times New Roman" w:hAnsi="Times New Roman" w:cs="Times New Roman"/>
        </w:rPr>
        <w:t>наблюдаващ</w:t>
      </w:r>
      <w:r w:rsidRPr="00080B82">
        <w:rPr>
          <w:rFonts w:ascii="Times New Roman" w:hAnsi="Times New Roman" w:cs="Times New Roman"/>
        </w:rPr>
        <w:t xml:space="preserve"> прокурор</w:t>
      </w:r>
      <w:r w:rsidR="00AA1959">
        <w:rPr>
          <w:rFonts w:ascii="Times New Roman" w:hAnsi="Times New Roman" w:cs="Times New Roman"/>
        </w:rPr>
        <w:t>,</w:t>
      </w:r>
      <w:r w:rsidRPr="00080B82">
        <w:rPr>
          <w:rFonts w:ascii="Times New Roman" w:hAnsi="Times New Roman" w:cs="Times New Roman"/>
        </w:rPr>
        <w:t xml:space="preserve"> при обжалване от страна в процеса или </w:t>
      </w:r>
      <w:r w:rsidR="00AA1959" w:rsidRPr="00AA1959">
        <w:rPr>
          <w:rFonts w:ascii="Times New Roman" w:hAnsi="Times New Roman" w:cs="Times New Roman"/>
          <w:i/>
          <w:lang w:val="en-US"/>
        </w:rPr>
        <w:t>proprio motu</w:t>
      </w:r>
      <w:r w:rsidRPr="00080B82">
        <w:rPr>
          <w:rStyle w:val="FootnoteReference"/>
          <w:rFonts w:ascii="Times New Roman" w:hAnsi="Times New Roman" w:cs="Times New Roman"/>
        </w:rPr>
        <w:footnoteReference w:id="9"/>
      </w:r>
      <w:r w:rsidRPr="00080B82">
        <w:rPr>
          <w:rFonts w:ascii="Times New Roman" w:hAnsi="Times New Roman" w:cs="Times New Roman"/>
        </w:rPr>
        <w:t xml:space="preserve">. </w:t>
      </w:r>
      <w:r w:rsidR="00AA1959">
        <w:rPr>
          <w:rFonts w:ascii="Times New Roman" w:hAnsi="Times New Roman" w:cs="Times New Roman"/>
        </w:rPr>
        <w:t>Наблюдаващият</w:t>
      </w:r>
      <w:r w:rsidRPr="00080B82">
        <w:rPr>
          <w:rFonts w:ascii="Times New Roman" w:hAnsi="Times New Roman" w:cs="Times New Roman"/>
        </w:rPr>
        <w:t xml:space="preserve"> прокурор от своя страна подлежи на подобен надзор от </w:t>
      </w:r>
      <w:r w:rsidR="00AA1959">
        <w:rPr>
          <w:rFonts w:ascii="Times New Roman" w:hAnsi="Times New Roman" w:cs="Times New Roman"/>
        </w:rPr>
        <w:t>висшестоящ</w:t>
      </w:r>
      <w:r w:rsidRPr="00080B82">
        <w:rPr>
          <w:rFonts w:ascii="Times New Roman" w:hAnsi="Times New Roman" w:cs="Times New Roman"/>
        </w:rPr>
        <w:t xml:space="preserve"> прокурор и така нататък - до нивото на </w:t>
      </w:r>
      <w:r w:rsidR="00AA195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. </w:t>
      </w:r>
      <w:r w:rsidR="00AA1959">
        <w:rPr>
          <w:rFonts w:ascii="Times New Roman" w:hAnsi="Times New Roman" w:cs="Times New Roman"/>
        </w:rPr>
        <w:t>Наблюдаващите</w:t>
      </w:r>
      <w:r w:rsidRPr="00080B82">
        <w:rPr>
          <w:rFonts w:ascii="Times New Roman" w:hAnsi="Times New Roman" w:cs="Times New Roman"/>
        </w:rPr>
        <w:t xml:space="preserve"> прокурори могат да прехвърлят дела от един следовател на друг, да им дават задължителни указания или сами да извършват действия</w:t>
      </w:r>
      <w:r w:rsidR="008A1FB5">
        <w:rPr>
          <w:rFonts w:ascii="Times New Roman" w:hAnsi="Times New Roman" w:cs="Times New Roman"/>
        </w:rPr>
        <w:t xml:space="preserve"> по разследването</w:t>
      </w:r>
      <w:r w:rsidR="00EB0300" w:rsidRPr="00080B82">
        <w:rPr>
          <w:rStyle w:val="FootnoteReference"/>
          <w:rFonts w:ascii="Times New Roman" w:hAnsi="Times New Roman" w:cs="Times New Roman"/>
        </w:rPr>
        <w:footnoteReference w:id="10"/>
      </w:r>
      <w:r w:rsidRPr="00080B82">
        <w:rPr>
          <w:rFonts w:ascii="Times New Roman" w:hAnsi="Times New Roman" w:cs="Times New Roman"/>
        </w:rPr>
        <w:t xml:space="preserve">. Теоретично </w:t>
      </w:r>
      <w:r w:rsidR="008A1FB5">
        <w:rPr>
          <w:rFonts w:ascii="Times New Roman" w:hAnsi="Times New Roman" w:cs="Times New Roman"/>
        </w:rPr>
        <w:t>главният прокурор</w:t>
      </w:r>
      <w:r w:rsidRPr="00080B82">
        <w:rPr>
          <w:rFonts w:ascii="Times New Roman" w:hAnsi="Times New Roman" w:cs="Times New Roman"/>
        </w:rPr>
        <w:t xml:space="preserve"> може да отмени всяко решение, взето от </w:t>
      </w:r>
      <w:r w:rsidRPr="00080B82">
        <w:rPr>
          <w:rFonts w:ascii="Times New Roman" w:hAnsi="Times New Roman" w:cs="Times New Roman"/>
        </w:rPr>
        <w:lastRenderedPageBreak/>
        <w:t xml:space="preserve">прокурор в системата (при условие че това решение не се </w:t>
      </w:r>
      <w:r w:rsidR="008A1FB5">
        <w:rPr>
          <w:rFonts w:ascii="Times New Roman" w:hAnsi="Times New Roman" w:cs="Times New Roman"/>
        </w:rPr>
        <w:t>разглежда или не е било разглеждано по съдебен ред</w:t>
      </w:r>
      <w:r w:rsidRPr="00080B82">
        <w:rPr>
          <w:rFonts w:ascii="Times New Roman" w:hAnsi="Times New Roman" w:cs="Times New Roman"/>
        </w:rPr>
        <w:t>), въпреки че, както беше обяснено на докладчиците в София, т</w:t>
      </w:r>
      <w:r w:rsidR="008A1FB5">
        <w:rPr>
          <w:rFonts w:ascii="Times New Roman" w:hAnsi="Times New Roman" w:cs="Times New Roman"/>
        </w:rPr>
        <w:t>ова правомощие се изполва рядко,</w:t>
      </w:r>
      <w:r w:rsidRPr="00080B82">
        <w:rPr>
          <w:rFonts w:ascii="Times New Roman" w:hAnsi="Times New Roman" w:cs="Times New Roman"/>
        </w:rPr>
        <w:t xml:space="preserve"> ако изобщо се използва.</w:t>
      </w:r>
      <w:r w:rsidR="00EB0300" w:rsidRPr="00080B82">
        <w:rPr>
          <w:rStyle w:val="FootnoteReference"/>
          <w:rFonts w:ascii="Times New Roman" w:hAnsi="Times New Roman" w:cs="Times New Roman"/>
        </w:rPr>
        <w:footnoteReference w:id="11"/>
      </w:r>
    </w:p>
    <w:p w:rsidR="00EB0300" w:rsidRPr="00080B82" w:rsidRDefault="00EB0300" w:rsidP="00E37636">
      <w:pPr>
        <w:pStyle w:val="ListParagraph"/>
        <w:tabs>
          <w:tab w:val="left" w:pos="7250"/>
        </w:tabs>
        <w:ind w:left="142"/>
        <w:jc w:val="both"/>
        <w:rPr>
          <w:rFonts w:ascii="Times New Roman" w:hAnsi="Times New Roman" w:cs="Times New Roman"/>
        </w:rPr>
      </w:pPr>
    </w:p>
    <w:p w:rsidR="00EB0300" w:rsidRPr="00080B82" w:rsidRDefault="00EB0300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15. Съгласно действащото законодателство съдиите и прокурорите</w:t>
      </w:r>
      <w:r w:rsidR="00D61AB4">
        <w:rPr>
          <w:rFonts w:ascii="Times New Roman" w:hAnsi="Times New Roman" w:cs="Times New Roman"/>
        </w:rPr>
        <w:t xml:space="preserve"> могат да бъдат разследвани и подведе</w:t>
      </w:r>
      <w:r w:rsidRPr="00080B82">
        <w:rPr>
          <w:rFonts w:ascii="Times New Roman" w:hAnsi="Times New Roman" w:cs="Times New Roman"/>
        </w:rPr>
        <w:t xml:space="preserve">ни </w:t>
      </w:r>
      <w:r w:rsidR="00D61AB4">
        <w:rPr>
          <w:rFonts w:ascii="Times New Roman" w:hAnsi="Times New Roman" w:cs="Times New Roman"/>
        </w:rPr>
        <w:t>под</w:t>
      </w:r>
      <w:r w:rsidRPr="00080B82">
        <w:rPr>
          <w:rFonts w:ascii="Times New Roman" w:hAnsi="Times New Roman" w:cs="Times New Roman"/>
        </w:rPr>
        <w:t xml:space="preserve"> наказателна отговорност на равни начала с всеки друг заподозрян, за това не е необходимо предварително разрешение. На практика обаче може да се окаже трудно, поне доколкото става въпрос за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, поради следните причини.</w:t>
      </w:r>
    </w:p>
    <w:p w:rsidR="00177C87" w:rsidRPr="00080B82" w:rsidRDefault="00177C87" w:rsidP="00E37636">
      <w:pPr>
        <w:pStyle w:val="ListParagraph"/>
        <w:tabs>
          <w:tab w:val="left" w:pos="7250"/>
        </w:tabs>
        <w:ind w:left="142"/>
        <w:jc w:val="both"/>
        <w:rPr>
          <w:rFonts w:ascii="Times New Roman" w:hAnsi="Times New Roman" w:cs="Times New Roman"/>
        </w:rPr>
      </w:pPr>
    </w:p>
    <w:p w:rsidR="00177C87" w:rsidRPr="00080B82" w:rsidRDefault="00177C87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16. В сегашната процедура, ако съдия и</w:t>
      </w:r>
      <w:r w:rsidR="0006464B" w:rsidRPr="00080B82">
        <w:rPr>
          <w:rFonts w:ascii="Times New Roman" w:hAnsi="Times New Roman" w:cs="Times New Roman"/>
        </w:rPr>
        <w:t>ли прокурор са разследван</w:t>
      </w:r>
      <w:r w:rsidR="00D61AB4">
        <w:rPr>
          <w:rFonts w:ascii="Times New Roman" w:hAnsi="Times New Roman" w:cs="Times New Roman"/>
        </w:rPr>
        <w:t>и</w:t>
      </w:r>
      <w:r w:rsidRPr="00080B82">
        <w:rPr>
          <w:rFonts w:ascii="Times New Roman" w:hAnsi="Times New Roman" w:cs="Times New Roman"/>
        </w:rPr>
        <w:t xml:space="preserve">, прокурорът, отговарящ за случая, може да поиска чрез </w:t>
      </w:r>
      <w:r w:rsidR="00E82BCD">
        <w:rPr>
          <w:rFonts w:ascii="Times New Roman" w:hAnsi="Times New Roman" w:cs="Times New Roman"/>
        </w:rPr>
        <w:t>главния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временно </w:t>
      </w:r>
      <w:r w:rsidR="0006464B" w:rsidRPr="00080B82">
        <w:rPr>
          <w:rFonts w:ascii="Times New Roman" w:hAnsi="Times New Roman" w:cs="Times New Roman"/>
        </w:rPr>
        <w:t xml:space="preserve">отстраняване </w:t>
      </w:r>
      <w:r w:rsidRPr="00080B82">
        <w:rPr>
          <w:rFonts w:ascii="Times New Roman" w:hAnsi="Times New Roman" w:cs="Times New Roman"/>
        </w:rPr>
        <w:t xml:space="preserve">на съдията или съответния прокурор до приключване </w:t>
      </w:r>
      <w:r w:rsidR="0006464B" w:rsidRPr="00080B82">
        <w:rPr>
          <w:rFonts w:ascii="Times New Roman" w:hAnsi="Times New Roman" w:cs="Times New Roman"/>
        </w:rPr>
        <w:t>на наказателното производство. Отстраняването</w:t>
      </w:r>
      <w:r w:rsidRPr="00080B82">
        <w:rPr>
          <w:rFonts w:ascii="Times New Roman" w:hAnsi="Times New Roman" w:cs="Times New Roman"/>
        </w:rPr>
        <w:t xml:space="preserve"> се поста</w:t>
      </w:r>
      <w:r w:rsidR="0006464B" w:rsidRPr="00080B82">
        <w:rPr>
          <w:rFonts w:ascii="Times New Roman" w:hAnsi="Times New Roman" w:cs="Times New Roman"/>
        </w:rPr>
        <w:t xml:space="preserve">новява от </w:t>
      </w:r>
      <w:r w:rsidR="00E82BCD" w:rsidRPr="00080B82">
        <w:rPr>
          <w:rFonts w:ascii="Times New Roman" w:hAnsi="Times New Roman" w:cs="Times New Roman"/>
        </w:rPr>
        <w:t xml:space="preserve">Съдийската </w:t>
      </w:r>
      <w:r w:rsidR="00136F47" w:rsidRPr="00080B82">
        <w:rPr>
          <w:rFonts w:ascii="Times New Roman" w:hAnsi="Times New Roman" w:cs="Times New Roman"/>
        </w:rPr>
        <w:t>колегия</w:t>
      </w:r>
      <w:r w:rsidR="0022349D" w:rsidRPr="00080B82">
        <w:rPr>
          <w:rFonts w:ascii="Times New Roman" w:hAnsi="Times New Roman" w:cs="Times New Roman"/>
        </w:rPr>
        <w:t xml:space="preserve"> </w:t>
      </w:r>
      <w:r w:rsidR="0006464B" w:rsidRPr="00080B82">
        <w:rPr>
          <w:rFonts w:ascii="Times New Roman" w:hAnsi="Times New Roman" w:cs="Times New Roman"/>
        </w:rPr>
        <w:t xml:space="preserve">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(за съ</w:t>
      </w:r>
      <w:r w:rsidR="00742367" w:rsidRPr="00080B82">
        <w:rPr>
          <w:rFonts w:ascii="Times New Roman" w:hAnsi="Times New Roman" w:cs="Times New Roman"/>
        </w:rPr>
        <w:t xml:space="preserve">дии) или от </w:t>
      </w:r>
      <w:r w:rsidR="00E82BCD" w:rsidRPr="00080B82">
        <w:rPr>
          <w:rFonts w:ascii="Times New Roman" w:hAnsi="Times New Roman" w:cs="Times New Roman"/>
        </w:rPr>
        <w:t xml:space="preserve">Прокурорската </w:t>
      </w:r>
      <w:r w:rsidR="00742367" w:rsidRPr="00080B82">
        <w:rPr>
          <w:rFonts w:ascii="Times New Roman" w:hAnsi="Times New Roman" w:cs="Times New Roman"/>
        </w:rPr>
        <w:t>колегия</w:t>
      </w:r>
      <w:r w:rsidRPr="00080B82">
        <w:rPr>
          <w:rFonts w:ascii="Times New Roman" w:hAnsi="Times New Roman" w:cs="Times New Roman"/>
        </w:rPr>
        <w:t xml:space="preserve"> (за прокурорите и следователите), съгласно член 230 от ЗСВ. Не е ясно </w:t>
      </w:r>
      <w:r w:rsidR="0006464B" w:rsidRPr="00080B82">
        <w:rPr>
          <w:rFonts w:ascii="Times New Roman" w:hAnsi="Times New Roman" w:cs="Times New Roman"/>
        </w:rPr>
        <w:t>до каква степен процедурата по отстраняване</w:t>
      </w:r>
      <w:r w:rsidR="00E82BCD">
        <w:rPr>
          <w:rFonts w:ascii="Times New Roman" w:hAnsi="Times New Roman" w:cs="Times New Roman"/>
        </w:rPr>
        <w:t xml:space="preserve"> по член 230 обхваща и тримата</w:t>
      </w:r>
      <w:r w:rsidRPr="00080B82">
        <w:rPr>
          <w:rFonts w:ascii="Times New Roman" w:hAnsi="Times New Roman" w:cs="Times New Roman"/>
        </w:rPr>
        <w:t xml:space="preserve"> висши магистрати. Това определено не обхваща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тъй като съгласно член 230, </w:t>
      </w:r>
      <w:r w:rsidR="00D61AB4">
        <w:rPr>
          <w:rFonts w:ascii="Times New Roman" w:hAnsi="Times New Roman" w:cs="Times New Roman"/>
        </w:rPr>
        <w:t>ал.</w:t>
      </w:r>
      <w:r w:rsidRPr="00080B82">
        <w:rPr>
          <w:rFonts w:ascii="Times New Roman" w:hAnsi="Times New Roman" w:cs="Times New Roman"/>
        </w:rPr>
        <w:t xml:space="preserve"> 5 от ЗСВ, </w:t>
      </w:r>
      <w:r w:rsidR="00E82BCD">
        <w:rPr>
          <w:rFonts w:ascii="Times New Roman" w:hAnsi="Times New Roman" w:cs="Times New Roman"/>
        </w:rPr>
        <w:t>главният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="0006464B" w:rsidRPr="00080B82">
        <w:rPr>
          <w:rFonts w:ascii="Times New Roman" w:hAnsi="Times New Roman" w:cs="Times New Roman"/>
        </w:rPr>
        <w:t>трябва да внесе искане за отстраняване</w:t>
      </w:r>
      <w:r w:rsidRPr="00080B82">
        <w:rPr>
          <w:rFonts w:ascii="Times New Roman" w:hAnsi="Times New Roman" w:cs="Times New Roman"/>
        </w:rPr>
        <w:t xml:space="preserve"> пред съответната </w:t>
      </w:r>
      <w:r w:rsidR="00B67F49">
        <w:rPr>
          <w:rFonts w:ascii="Times New Roman" w:hAnsi="Times New Roman" w:cs="Times New Roman"/>
        </w:rPr>
        <w:t>колегия</w:t>
      </w:r>
      <w:r w:rsidRPr="00080B82">
        <w:rPr>
          <w:rFonts w:ascii="Times New Roman" w:hAnsi="Times New Roman" w:cs="Times New Roman"/>
        </w:rPr>
        <w:t xml:space="preserve"> на</w:t>
      </w:r>
      <w:r w:rsidR="003A46DA" w:rsidRPr="00080B82">
        <w:rPr>
          <w:rFonts w:ascii="Times New Roman" w:hAnsi="Times New Roman" w:cs="Times New Roman"/>
        </w:rPr>
        <w:t xml:space="preserve">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и е много малко вероятно </w:t>
      </w:r>
      <w:r w:rsidR="00E82BCD">
        <w:rPr>
          <w:rFonts w:ascii="Times New Roman" w:hAnsi="Times New Roman" w:cs="Times New Roman"/>
        </w:rPr>
        <w:t>главният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="0006464B" w:rsidRPr="00080B82">
        <w:rPr>
          <w:rFonts w:ascii="Times New Roman" w:hAnsi="Times New Roman" w:cs="Times New Roman"/>
        </w:rPr>
        <w:t>да помоли да бъде отстранен</w:t>
      </w:r>
      <w:r w:rsidRPr="00080B82">
        <w:rPr>
          <w:rFonts w:ascii="Times New Roman" w:hAnsi="Times New Roman" w:cs="Times New Roman"/>
        </w:rPr>
        <w:t>.</w:t>
      </w:r>
    </w:p>
    <w:p w:rsidR="00BD61C5" w:rsidRPr="00080B82" w:rsidRDefault="00BD61C5" w:rsidP="00E37636">
      <w:pPr>
        <w:pStyle w:val="ListParagraph"/>
        <w:tabs>
          <w:tab w:val="left" w:pos="7250"/>
        </w:tabs>
        <w:ind w:left="142"/>
        <w:jc w:val="both"/>
        <w:rPr>
          <w:rFonts w:ascii="Times New Roman" w:hAnsi="Times New Roman" w:cs="Times New Roman"/>
        </w:rPr>
      </w:pPr>
    </w:p>
    <w:p w:rsidR="00BD61C5" w:rsidRPr="00080B82" w:rsidRDefault="00BD61C5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17. В случай, че съдията/прокурорът бъде признат за виновен за умишлено престъпление, той автоматично се освобождава. В допълнение, </w:t>
      </w:r>
      <w:r w:rsidR="003A46DA" w:rsidRPr="00080B82">
        <w:rPr>
          <w:rFonts w:ascii="Times New Roman" w:hAnsi="Times New Roman" w:cs="Times New Roman"/>
        </w:rPr>
        <w:t xml:space="preserve">освобождаване </w:t>
      </w:r>
      <w:r w:rsidRPr="00080B82">
        <w:rPr>
          <w:rFonts w:ascii="Times New Roman" w:hAnsi="Times New Roman" w:cs="Times New Roman"/>
        </w:rPr>
        <w:t xml:space="preserve">е възможно за тежко дисциплинарно нарушение с решение на </w:t>
      </w:r>
      <w:r w:rsidR="003A46DA" w:rsidRPr="00080B82">
        <w:rPr>
          <w:rFonts w:ascii="Times New Roman" w:hAnsi="Times New Roman" w:cs="Times New Roman"/>
        </w:rPr>
        <w:t xml:space="preserve">съответната </w:t>
      </w:r>
      <w:r w:rsidR="00B67F49">
        <w:rPr>
          <w:rFonts w:ascii="Times New Roman" w:hAnsi="Times New Roman" w:cs="Times New Roman"/>
        </w:rPr>
        <w:t>колегия</w:t>
      </w:r>
      <w:r w:rsidR="003A46DA" w:rsidRPr="00080B82">
        <w:rPr>
          <w:rFonts w:ascii="Times New Roman" w:hAnsi="Times New Roman" w:cs="Times New Roman"/>
        </w:rPr>
        <w:t xml:space="preserve">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, или в случая на </w:t>
      </w:r>
      <w:r w:rsidR="00D61AB4">
        <w:rPr>
          <w:rFonts w:ascii="Times New Roman" w:hAnsi="Times New Roman" w:cs="Times New Roman"/>
        </w:rPr>
        <w:t>главния</w:t>
      </w:r>
      <w:r w:rsidRPr="00080B82">
        <w:rPr>
          <w:rFonts w:ascii="Times New Roman" w:hAnsi="Times New Roman" w:cs="Times New Roman"/>
        </w:rPr>
        <w:t xml:space="preserve"> </w:t>
      </w:r>
      <w:r w:rsidR="00D61AB4">
        <w:rPr>
          <w:rFonts w:ascii="Times New Roman" w:hAnsi="Times New Roman" w:cs="Times New Roman"/>
        </w:rPr>
        <w:t xml:space="preserve">прокурор </w:t>
      </w:r>
      <w:r w:rsidRPr="00080B82">
        <w:rPr>
          <w:rFonts w:ascii="Times New Roman" w:hAnsi="Times New Roman" w:cs="Times New Roman"/>
        </w:rPr>
        <w:t>или двама</w:t>
      </w:r>
      <w:r w:rsidR="00D61AB4">
        <w:rPr>
          <w:rFonts w:ascii="Times New Roman" w:hAnsi="Times New Roman" w:cs="Times New Roman"/>
        </w:rPr>
        <w:t>та председатели на върховни съдилища</w:t>
      </w:r>
      <w:r w:rsidRPr="00080B82">
        <w:rPr>
          <w:rFonts w:ascii="Times New Roman" w:hAnsi="Times New Roman" w:cs="Times New Roman"/>
        </w:rPr>
        <w:t xml:space="preserve"> - със 17 г</w:t>
      </w:r>
      <w:r w:rsidR="003A46DA" w:rsidRPr="00080B82">
        <w:rPr>
          <w:rFonts w:ascii="Times New Roman" w:hAnsi="Times New Roman" w:cs="Times New Roman"/>
        </w:rPr>
        <w:t xml:space="preserve">ласа (от 25) </w:t>
      </w:r>
      <w:r w:rsidR="00D61AB4">
        <w:rPr>
          <w:rFonts w:ascii="Times New Roman" w:hAnsi="Times New Roman" w:cs="Times New Roman"/>
        </w:rPr>
        <w:t xml:space="preserve">от Пленума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>.</w:t>
      </w:r>
      <w:r w:rsidR="00474D69" w:rsidRPr="00E82BCD">
        <w:rPr>
          <w:sz w:val="20"/>
          <w:vertAlign w:val="superscript"/>
        </w:rPr>
        <w:footnoteReference w:id="12"/>
      </w:r>
    </w:p>
    <w:p w:rsidR="001535F4" w:rsidRPr="00080B82" w:rsidRDefault="001535F4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</w:p>
    <w:p w:rsidR="001535F4" w:rsidRPr="00080B82" w:rsidRDefault="001535F4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18.</w:t>
      </w:r>
      <w:r w:rsidR="009F518A" w:rsidRPr="00080B82">
        <w:rPr>
          <w:rFonts w:ascii="Times New Roman" w:hAnsi="Times New Roman" w:cs="Times New Roman"/>
        </w:rPr>
        <w:t xml:space="preserve"> </w:t>
      </w:r>
      <w:r w:rsidR="00F46390" w:rsidRPr="00080B82">
        <w:rPr>
          <w:rFonts w:ascii="Times New Roman" w:hAnsi="Times New Roman" w:cs="Times New Roman"/>
        </w:rPr>
        <w:t xml:space="preserve">В сегашната система </w:t>
      </w:r>
      <w:r w:rsidR="00E82BCD">
        <w:rPr>
          <w:rFonts w:ascii="Times New Roman" w:hAnsi="Times New Roman" w:cs="Times New Roman"/>
        </w:rPr>
        <w:t>главният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може, поне на теория, ефективно да възпрепятства всяко разследване</w:t>
      </w:r>
      <w:r w:rsidR="00F46390" w:rsidRPr="00080B82">
        <w:rPr>
          <w:rFonts w:ascii="Times New Roman" w:hAnsi="Times New Roman" w:cs="Times New Roman"/>
        </w:rPr>
        <w:t xml:space="preserve">, насочено срещу него. Първо, </w:t>
      </w:r>
      <w:r w:rsidR="00E82BCD">
        <w:rPr>
          <w:rFonts w:ascii="Times New Roman" w:hAnsi="Times New Roman" w:cs="Times New Roman"/>
        </w:rPr>
        <w:t>главният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може да попречи на разследването да започне или да продължи, тъй като всички следователи и прокурори в България са му подчинени и трябва да изпълняват заповедите му. Второ, в сегашната система няма практич</w:t>
      </w:r>
      <w:r w:rsidR="00F46390" w:rsidRPr="00080B82">
        <w:rPr>
          <w:rFonts w:ascii="Times New Roman" w:hAnsi="Times New Roman" w:cs="Times New Roman"/>
        </w:rPr>
        <w:t xml:space="preserve">еска възможност за отстраняване на </w:t>
      </w:r>
      <w:r w:rsidR="00E82BCD">
        <w:rPr>
          <w:rFonts w:ascii="Times New Roman" w:hAnsi="Times New Roman" w:cs="Times New Roman"/>
        </w:rPr>
        <w:t>главния прокурор</w:t>
      </w:r>
      <w:r w:rsidR="00F46390" w:rsidRPr="00E82BCD">
        <w:rPr>
          <w:sz w:val="20"/>
          <w:vertAlign w:val="superscript"/>
        </w:rPr>
        <w:footnoteReference w:id="13"/>
      </w:r>
      <w:r w:rsidR="00F46390" w:rsidRPr="00E82BCD">
        <w:rPr>
          <w:rFonts w:ascii="Times New Roman" w:hAnsi="Times New Roman" w:cs="Times New Roman"/>
          <w:sz w:val="20"/>
          <w:vertAlign w:val="superscript"/>
        </w:rPr>
        <w:t>.</w:t>
      </w:r>
      <w:r w:rsidR="00F46390" w:rsidRPr="00080B82">
        <w:rPr>
          <w:rFonts w:ascii="Times New Roman" w:hAnsi="Times New Roman" w:cs="Times New Roman"/>
        </w:rPr>
        <w:t xml:space="preserve"> </w:t>
      </w:r>
      <w:r w:rsidR="00B67F49">
        <w:rPr>
          <w:rFonts w:ascii="Times New Roman" w:hAnsi="Times New Roman" w:cs="Times New Roman"/>
        </w:rPr>
        <w:t>Отстраняването</w:t>
      </w:r>
      <w:r w:rsidR="00F46390" w:rsidRPr="00080B82">
        <w:rPr>
          <w:rFonts w:ascii="Times New Roman" w:hAnsi="Times New Roman" w:cs="Times New Roman"/>
        </w:rPr>
        <w:t xml:space="preserve"> на </w:t>
      </w:r>
      <w:r w:rsidR="00E82BCD">
        <w:rPr>
          <w:rFonts w:ascii="Times New Roman" w:hAnsi="Times New Roman" w:cs="Times New Roman"/>
        </w:rPr>
        <w:t>главния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за дисциплинарно нарушение</w:t>
      </w:r>
      <w:r w:rsidR="00F46390" w:rsidRPr="00080B82">
        <w:rPr>
          <w:rFonts w:ascii="Times New Roman" w:hAnsi="Times New Roman" w:cs="Times New Roman"/>
        </w:rPr>
        <w:t xml:space="preserve"> също е много малко вероятно: </w:t>
      </w:r>
      <w:r w:rsidR="00E82BCD">
        <w:rPr>
          <w:rFonts w:ascii="Times New Roman" w:hAnsi="Times New Roman" w:cs="Times New Roman"/>
        </w:rPr>
        <w:t>главният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се радва на зн</w:t>
      </w:r>
      <w:r w:rsidR="00F46390" w:rsidRPr="00080B82">
        <w:rPr>
          <w:rFonts w:ascii="Times New Roman" w:hAnsi="Times New Roman" w:cs="Times New Roman"/>
        </w:rPr>
        <w:t xml:space="preserve">ачително влияние в рамките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, </w:t>
      </w:r>
      <w:r w:rsidR="00B67F49">
        <w:rPr>
          <w:rFonts w:ascii="Times New Roman" w:hAnsi="Times New Roman" w:cs="Times New Roman"/>
        </w:rPr>
        <w:t>посредством</w:t>
      </w:r>
      <w:r w:rsidRPr="00080B82">
        <w:rPr>
          <w:rFonts w:ascii="Times New Roman" w:hAnsi="Times New Roman" w:cs="Times New Roman"/>
        </w:rPr>
        <w:t xml:space="preserve"> членове</w:t>
      </w:r>
      <w:r w:rsidR="00B67F49">
        <w:rPr>
          <w:rFonts w:ascii="Times New Roman" w:hAnsi="Times New Roman" w:cs="Times New Roman"/>
        </w:rPr>
        <w:t>те</w:t>
      </w:r>
      <w:r w:rsidRPr="00080B82">
        <w:rPr>
          <w:rFonts w:ascii="Times New Roman" w:hAnsi="Times New Roman" w:cs="Times New Roman"/>
        </w:rPr>
        <w:t xml:space="preserve"> </w:t>
      </w:r>
      <w:r w:rsidR="00B67F49">
        <w:rPr>
          <w:rFonts w:ascii="Times New Roman" w:hAnsi="Times New Roman" w:cs="Times New Roman"/>
        </w:rPr>
        <w:t xml:space="preserve">от </w:t>
      </w:r>
      <w:r w:rsidRPr="00080B82">
        <w:rPr>
          <w:rFonts w:ascii="Times New Roman" w:hAnsi="Times New Roman" w:cs="Times New Roman"/>
        </w:rPr>
        <w:t xml:space="preserve"> </w:t>
      </w:r>
      <w:r w:rsidRPr="00B67F49">
        <w:rPr>
          <w:rFonts w:ascii="Times New Roman" w:hAnsi="Times New Roman" w:cs="Times New Roman"/>
        </w:rPr>
        <w:t xml:space="preserve">прокуратурата или </w:t>
      </w:r>
      <w:r w:rsidR="00B67F49" w:rsidRPr="00B67F49">
        <w:rPr>
          <w:rFonts w:ascii="Times New Roman" w:hAnsi="Times New Roman" w:cs="Times New Roman"/>
        </w:rPr>
        <w:t>членовете от политическата квота с опит както прокурори</w:t>
      </w:r>
      <w:r w:rsidRPr="00B67F49">
        <w:rPr>
          <w:rFonts w:ascii="Times New Roman" w:hAnsi="Times New Roman" w:cs="Times New Roman"/>
        </w:rPr>
        <w:t>,</w:t>
      </w:r>
      <w:r w:rsidR="00830FBE" w:rsidRPr="00B67F49">
        <w:rPr>
          <w:rFonts w:ascii="Times New Roman" w:hAnsi="Times New Roman" w:cs="Times New Roman"/>
        </w:rPr>
        <w:t xml:space="preserve"> които са били</w:t>
      </w:r>
      <w:r w:rsidR="00830FBE" w:rsidRPr="00080B82">
        <w:rPr>
          <w:rFonts w:ascii="Times New Roman" w:hAnsi="Times New Roman" w:cs="Times New Roman"/>
        </w:rPr>
        <w:t xml:space="preserve"> подчинените на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 преди да получат мандата си и които ще се върнат в прокуратурат</w:t>
      </w:r>
      <w:r w:rsidR="00F46390" w:rsidRPr="00080B82">
        <w:rPr>
          <w:rFonts w:ascii="Times New Roman" w:hAnsi="Times New Roman" w:cs="Times New Roman"/>
        </w:rPr>
        <w:t xml:space="preserve">а, когато </w:t>
      </w:r>
      <w:r w:rsidR="00B67F49">
        <w:rPr>
          <w:rFonts w:ascii="Times New Roman" w:hAnsi="Times New Roman" w:cs="Times New Roman"/>
        </w:rPr>
        <w:t>мандатът</w:t>
      </w:r>
      <w:r w:rsidR="00F46390" w:rsidRPr="00080B82">
        <w:rPr>
          <w:rFonts w:ascii="Times New Roman" w:hAnsi="Times New Roman" w:cs="Times New Roman"/>
        </w:rPr>
        <w:t xml:space="preserve"> им в</w:t>
      </w:r>
      <w:r w:rsidR="00DF5228" w:rsidRPr="00080B82">
        <w:rPr>
          <w:rFonts w:ascii="Times New Roman" w:hAnsi="Times New Roman" w:cs="Times New Roman"/>
        </w:rPr>
        <w:t xml:space="preserve">ъв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пр</w:t>
      </w:r>
      <w:r w:rsidR="009F518A" w:rsidRPr="00080B82">
        <w:rPr>
          <w:rFonts w:ascii="Times New Roman" w:hAnsi="Times New Roman" w:cs="Times New Roman"/>
        </w:rPr>
        <w:t>иключи</w:t>
      </w:r>
      <w:r w:rsidR="009F518A" w:rsidRPr="00E82BCD">
        <w:rPr>
          <w:sz w:val="20"/>
          <w:vertAlign w:val="superscript"/>
        </w:rPr>
        <w:footnoteReference w:id="14"/>
      </w:r>
      <w:r w:rsidR="009F518A" w:rsidRPr="00080B82">
        <w:rPr>
          <w:rFonts w:ascii="Times New Roman" w:hAnsi="Times New Roman" w:cs="Times New Roman"/>
        </w:rPr>
        <w:t xml:space="preserve">. </w:t>
      </w:r>
      <w:r w:rsidR="00F46390" w:rsidRPr="00080B82">
        <w:rPr>
          <w:rFonts w:ascii="Times New Roman" w:hAnsi="Times New Roman" w:cs="Times New Roman"/>
        </w:rPr>
        <w:t xml:space="preserve">И във всеки случай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няма </w:t>
      </w:r>
      <w:r w:rsidR="00B67F49">
        <w:rPr>
          <w:rFonts w:ascii="Times New Roman" w:hAnsi="Times New Roman" w:cs="Times New Roman"/>
        </w:rPr>
        <w:t xml:space="preserve">достатъчен </w:t>
      </w:r>
      <w:r w:rsidRPr="00080B82">
        <w:rPr>
          <w:rFonts w:ascii="Times New Roman" w:hAnsi="Times New Roman" w:cs="Times New Roman"/>
        </w:rPr>
        <w:t>капацитет за установяване на факти</w:t>
      </w:r>
      <w:r w:rsidR="00B67F49">
        <w:rPr>
          <w:rFonts w:ascii="Times New Roman" w:hAnsi="Times New Roman" w:cs="Times New Roman"/>
        </w:rPr>
        <w:t xml:space="preserve"> в сложни случаи</w:t>
      </w:r>
      <w:r w:rsidRPr="00080B82">
        <w:rPr>
          <w:rFonts w:ascii="Times New Roman" w:hAnsi="Times New Roman" w:cs="Times New Roman"/>
        </w:rPr>
        <w:t xml:space="preserve">. Ако фактите са неясни (което често се случва, когато става дума за престъпни престъпления или </w:t>
      </w:r>
      <w:r w:rsidR="00B67F49">
        <w:rPr>
          <w:rFonts w:ascii="Times New Roman" w:hAnsi="Times New Roman" w:cs="Times New Roman"/>
        </w:rPr>
        <w:t>тежки</w:t>
      </w:r>
      <w:r w:rsidR="00F46390" w:rsidRPr="00080B82">
        <w:rPr>
          <w:rFonts w:ascii="Times New Roman" w:hAnsi="Times New Roman" w:cs="Times New Roman"/>
        </w:rPr>
        <w:t xml:space="preserve"> дисциплинарни нарушения),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ще зависи от разследващите или </w:t>
      </w:r>
      <w:r w:rsidR="00B67F49">
        <w:rPr>
          <w:rFonts w:ascii="Times New Roman" w:hAnsi="Times New Roman" w:cs="Times New Roman"/>
        </w:rPr>
        <w:t>прокуроски</w:t>
      </w:r>
      <w:r w:rsidRPr="00080B82">
        <w:rPr>
          <w:rFonts w:ascii="Times New Roman" w:hAnsi="Times New Roman" w:cs="Times New Roman"/>
        </w:rPr>
        <w:t xml:space="preserve"> органи, ко</w:t>
      </w:r>
      <w:r w:rsidR="00F46390" w:rsidRPr="00080B82">
        <w:rPr>
          <w:rFonts w:ascii="Times New Roman" w:hAnsi="Times New Roman" w:cs="Times New Roman"/>
        </w:rPr>
        <w:t xml:space="preserve">ито от своя страна зависят от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.</w:t>
      </w:r>
    </w:p>
    <w:p w:rsidR="009F518A" w:rsidRPr="00080B82" w:rsidRDefault="009F518A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</w:p>
    <w:p w:rsidR="009F518A" w:rsidRPr="00080B82" w:rsidRDefault="009F518A" w:rsidP="004A6C4E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19. Проектът предвижда нова процедура пред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, която би довела до временно </w:t>
      </w:r>
      <w:r w:rsidR="00BB06DF" w:rsidRPr="00080B82">
        <w:rPr>
          <w:rFonts w:ascii="Times New Roman" w:hAnsi="Times New Roman" w:cs="Times New Roman"/>
        </w:rPr>
        <w:t xml:space="preserve">отстраняване </w:t>
      </w:r>
      <w:r w:rsidRPr="00080B82">
        <w:rPr>
          <w:rFonts w:ascii="Times New Roman" w:hAnsi="Times New Roman" w:cs="Times New Roman"/>
        </w:rPr>
        <w:t xml:space="preserve">на един от тримата висши магистрати и ще отвори път за наказателно производство срещу него. Съгласно проекта, Пленумът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с мнозинство от 17 гласа (от 25) ще вземе това решение по предложение на най-малко трима членове на съответната </w:t>
      </w:r>
      <w:r w:rsidR="00B67F49">
        <w:rPr>
          <w:rFonts w:ascii="Times New Roman" w:hAnsi="Times New Roman" w:cs="Times New Roman"/>
        </w:rPr>
        <w:t>колегия</w:t>
      </w:r>
      <w:r w:rsidRPr="00080B82">
        <w:rPr>
          <w:rFonts w:ascii="Times New Roman" w:hAnsi="Times New Roman" w:cs="Times New Roman"/>
        </w:rPr>
        <w:t xml:space="preserve"> на Съвета (т.е. на </w:t>
      </w:r>
      <w:r w:rsidR="005535F0">
        <w:rPr>
          <w:rFonts w:ascii="Times New Roman" w:hAnsi="Times New Roman" w:cs="Times New Roman"/>
        </w:rPr>
        <w:t>Прокурорската колегия</w:t>
      </w:r>
      <w:r w:rsidRPr="00080B82">
        <w:rPr>
          <w:rFonts w:ascii="Times New Roman" w:hAnsi="Times New Roman" w:cs="Times New Roman"/>
        </w:rPr>
        <w:t xml:space="preserve"> в случай на </w:t>
      </w:r>
      <w:r w:rsidR="00E82BCD">
        <w:rPr>
          <w:rFonts w:ascii="Times New Roman" w:hAnsi="Times New Roman" w:cs="Times New Roman"/>
        </w:rPr>
        <w:t>главния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="004A7C5F" w:rsidRPr="00080B82">
        <w:rPr>
          <w:rFonts w:ascii="Times New Roman" w:hAnsi="Times New Roman" w:cs="Times New Roman"/>
        </w:rPr>
        <w:t xml:space="preserve">и </w:t>
      </w:r>
      <w:r w:rsidR="005535F0" w:rsidRPr="00080B82">
        <w:rPr>
          <w:rFonts w:ascii="Times New Roman" w:hAnsi="Times New Roman" w:cs="Times New Roman"/>
        </w:rPr>
        <w:t xml:space="preserve">Съдийската </w:t>
      </w:r>
      <w:r w:rsidR="00136F47" w:rsidRPr="00080B82">
        <w:rPr>
          <w:rFonts w:ascii="Times New Roman" w:hAnsi="Times New Roman" w:cs="Times New Roman"/>
        </w:rPr>
        <w:t>колегия</w:t>
      </w:r>
      <w:r w:rsidR="005535F0">
        <w:rPr>
          <w:rFonts w:ascii="Times New Roman" w:hAnsi="Times New Roman" w:cs="Times New Roman"/>
        </w:rPr>
        <w:t xml:space="preserve"> в случай на председателите на върховните съдилища</w:t>
      </w:r>
      <w:r w:rsidRPr="00080B82">
        <w:rPr>
          <w:rFonts w:ascii="Times New Roman" w:hAnsi="Times New Roman" w:cs="Times New Roman"/>
        </w:rPr>
        <w:t xml:space="preserve">). Може да се подаде жалба срещу решението на Пленума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>. Това трябва да стане в рамките на три дни след издаване на решението. Обжалването ще бъде разгледано от (избран на случаен принцип) петчленен състав на Върховния административен съд.</w:t>
      </w:r>
    </w:p>
    <w:p w:rsidR="00BB06DF" w:rsidRPr="00080B82" w:rsidRDefault="00BB06DF" w:rsidP="00BD61C5">
      <w:pPr>
        <w:pStyle w:val="ListParagraph"/>
        <w:tabs>
          <w:tab w:val="left" w:pos="7250"/>
        </w:tabs>
        <w:ind w:left="142"/>
        <w:jc w:val="both"/>
        <w:rPr>
          <w:rFonts w:ascii="Times New Roman" w:hAnsi="Times New Roman" w:cs="Times New Roman"/>
        </w:rPr>
      </w:pPr>
    </w:p>
    <w:p w:rsidR="00BB06DF" w:rsidRPr="00080B82" w:rsidRDefault="00BB06DF" w:rsidP="005535F0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t>Б. Конституционност на отстраняването</w:t>
      </w:r>
    </w:p>
    <w:p w:rsidR="003A124B" w:rsidRPr="00080B82" w:rsidRDefault="003A124B" w:rsidP="005535F0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  <w:b/>
        </w:rPr>
      </w:pPr>
    </w:p>
    <w:p w:rsidR="003A124B" w:rsidRDefault="003A124B" w:rsidP="005535F0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20. Някои от събеседниците в София изразиха съмнение дали отстраняването </w:t>
      </w:r>
      <w:r w:rsidR="00E82BCD" w:rsidRPr="00080B82">
        <w:rPr>
          <w:rFonts w:ascii="Times New Roman" w:hAnsi="Times New Roman" w:cs="Times New Roman"/>
        </w:rPr>
        <w:t xml:space="preserve">на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назначен за определен седемгодишен мандат съгласно Конституцията, ще бъде конституционно допустимо. Венецианската комисия не вижда защо срочният мандат трябва да предотврати временно (до 1,5 години, в случай на най-тежки престъпления) </w:t>
      </w:r>
      <w:r w:rsidR="005535F0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 на длъжностно лице. Съдиите в България се ползват с </w:t>
      </w:r>
      <w:r w:rsidR="005535F0">
        <w:rPr>
          <w:rFonts w:ascii="Times New Roman" w:hAnsi="Times New Roman" w:cs="Times New Roman"/>
        </w:rPr>
        <w:t>несеменяемост</w:t>
      </w:r>
      <w:r w:rsidRPr="00080B82">
        <w:rPr>
          <w:rFonts w:ascii="Times New Roman" w:hAnsi="Times New Roman" w:cs="Times New Roman"/>
        </w:rPr>
        <w:t xml:space="preserve"> до пенсиониране (вж. </w:t>
      </w:r>
      <w:r w:rsidR="005535F0" w:rsidRPr="00080B82">
        <w:rPr>
          <w:rFonts w:ascii="Times New Roman" w:hAnsi="Times New Roman" w:cs="Times New Roman"/>
        </w:rPr>
        <w:t xml:space="preserve">член </w:t>
      </w:r>
      <w:r w:rsidRPr="00080B82">
        <w:rPr>
          <w:rFonts w:ascii="Times New Roman" w:hAnsi="Times New Roman" w:cs="Times New Roman"/>
        </w:rPr>
        <w:t xml:space="preserve">129, </w:t>
      </w:r>
      <w:r w:rsidR="005535F0">
        <w:rPr>
          <w:rFonts w:ascii="Times New Roman" w:hAnsi="Times New Roman" w:cs="Times New Roman"/>
        </w:rPr>
        <w:t>ал.</w:t>
      </w:r>
      <w:r w:rsidRPr="00080B82">
        <w:rPr>
          <w:rFonts w:ascii="Times New Roman" w:hAnsi="Times New Roman" w:cs="Times New Roman"/>
        </w:rPr>
        <w:t xml:space="preserve"> 2 от Конституцията), но могат да бъдат </w:t>
      </w:r>
      <w:r w:rsidR="005535F0">
        <w:rPr>
          <w:rFonts w:ascii="Times New Roman" w:hAnsi="Times New Roman" w:cs="Times New Roman"/>
        </w:rPr>
        <w:t>отстранявани</w:t>
      </w:r>
      <w:r w:rsidR="00CA692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съгласно член 230 от ЗСВ, което по принцип не противоречи на Конституцията</w:t>
      </w:r>
      <w:r w:rsidRPr="00080B82">
        <w:rPr>
          <w:rStyle w:val="FootnoteReference"/>
          <w:rFonts w:ascii="Times New Roman" w:hAnsi="Times New Roman" w:cs="Times New Roman"/>
        </w:rPr>
        <w:footnoteReference w:id="15"/>
      </w:r>
      <w:r w:rsidRPr="00080B82">
        <w:rPr>
          <w:rFonts w:ascii="Times New Roman" w:hAnsi="Times New Roman" w:cs="Times New Roman"/>
        </w:rPr>
        <w:t xml:space="preserve">. Временното </w:t>
      </w:r>
      <w:r w:rsidR="005535F0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, постановено от същия орган, който взема решение за подбора и окончателното </w:t>
      </w:r>
      <w:r w:rsidR="005535F0">
        <w:rPr>
          <w:rFonts w:ascii="Times New Roman" w:hAnsi="Times New Roman" w:cs="Times New Roman"/>
        </w:rPr>
        <w:t>освобождаване</w:t>
      </w:r>
      <w:r w:rsidRPr="00080B82">
        <w:rPr>
          <w:rFonts w:ascii="Times New Roman" w:hAnsi="Times New Roman" w:cs="Times New Roman"/>
        </w:rPr>
        <w:t xml:space="preserve"> на съответното длъжностно лице и въз основа на обективни и сериозни основания, изглежда не противоречи на самата същност на мандата на това длъжностно лице, дори ако този мандат е гарантиран на конституционно ниво. Този мандат е гарантиран при условие на правилното му упражняване. Прекратяващата мярка е инструмент, спестен за изключителни обстоятелства, т.е. пред сериозни основания или твърдения за действия, които надхвърлят конституционните граници на мандата. Освен това нали</w:t>
      </w:r>
      <w:r w:rsidR="00CA6929" w:rsidRPr="00080B82">
        <w:rPr>
          <w:rFonts w:ascii="Times New Roman" w:hAnsi="Times New Roman" w:cs="Times New Roman"/>
        </w:rPr>
        <w:t xml:space="preserve">чието на няколко заместници в </w:t>
      </w:r>
      <w:r w:rsidR="00E82BCD">
        <w:rPr>
          <w:rFonts w:ascii="Times New Roman" w:hAnsi="Times New Roman" w:cs="Times New Roman"/>
        </w:rPr>
        <w:t>главния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- както е обяснено на докладчиците до петима - предполага едновременно възможността функциите да могат да се упражняват поне временно от заместник (например по време на ваканции при обикновени обстоятелства) и че от временното отсъствие на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 няма да се създаде институционален вакуум. </w:t>
      </w:r>
      <w:r w:rsidR="00971936">
        <w:rPr>
          <w:rFonts w:ascii="Times New Roman" w:hAnsi="Times New Roman" w:cs="Times New Roman"/>
        </w:rPr>
        <w:t>Въпреки това</w:t>
      </w:r>
      <w:r w:rsidRPr="00080B82">
        <w:rPr>
          <w:rFonts w:ascii="Times New Roman" w:hAnsi="Times New Roman" w:cs="Times New Roman"/>
        </w:rPr>
        <w:t xml:space="preserve">, Конституционният съд трябва да реши дали Конституцията на България - която всъщност не споменава изрично възможността за </w:t>
      </w:r>
      <w:r w:rsidR="00971936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 на </w:t>
      </w:r>
      <w:r w:rsidR="00E82BCD">
        <w:rPr>
          <w:rFonts w:ascii="Times New Roman" w:hAnsi="Times New Roman" w:cs="Times New Roman"/>
        </w:rPr>
        <w:t>главния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или на друг магистрат - трябва да се тълкува по-строго или по-гъвкаво.</w:t>
      </w:r>
    </w:p>
    <w:p w:rsidR="00971936" w:rsidRPr="00080B82" w:rsidRDefault="00971936" w:rsidP="005535F0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</w:p>
    <w:p w:rsidR="00971936" w:rsidRPr="00971936" w:rsidRDefault="00971936" w:rsidP="00971936">
      <w:pPr>
        <w:pStyle w:val="ListParagraph"/>
        <w:numPr>
          <w:ilvl w:val="0"/>
          <w:numId w:val="10"/>
        </w:numPr>
        <w:spacing w:before="240" w:after="0"/>
        <w:rPr>
          <w:rFonts w:ascii="Times New Roman" w:hAnsi="Times New Roman" w:cs="Times New Roman"/>
          <w:b/>
        </w:rPr>
      </w:pPr>
      <w:r w:rsidRPr="00971936">
        <w:rPr>
          <w:rFonts w:ascii="Times New Roman" w:hAnsi="Times New Roman" w:cs="Times New Roman"/>
          <w:b/>
        </w:rPr>
        <w:t>Проектът ще осигури ли независимо разследване на главния прокурор?</w:t>
      </w:r>
    </w:p>
    <w:p w:rsidR="00971936" w:rsidRDefault="00971936" w:rsidP="005535F0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</w:p>
    <w:p w:rsidR="00971936" w:rsidRDefault="00ED1DBC" w:rsidP="00971936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21. Основната причина за предложената реформа е липсата на отчетност на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 в контекста на наказателното право. Това беше същността на решението </w:t>
      </w:r>
      <w:r w:rsidR="000B3DD8" w:rsidRPr="00080B82">
        <w:rPr>
          <w:rFonts w:ascii="Times New Roman" w:hAnsi="Times New Roman" w:cs="Times New Roman"/>
        </w:rPr>
        <w:t xml:space="preserve">по делото </w:t>
      </w:r>
      <w:r w:rsidRPr="00080B82">
        <w:rPr>
          <w:rFonts w:ascii="Times New Roman" w:hAnsi="Times New Roman" w:cs="Times New Roman"/>
          <w:i/>
        </w:rPr>
        <w:t>Колеви</w:t>
      </w:r>
      <w:r w:rsidRPr="00080B82">
        <w:rPr>
          <w:rFonts w:ascii="Times New Roman" w:hAnsi="Times New Roman" w:cs="Times New Roman"/>
        </w:rPr>
        <w:t>, на критиките в становището на Венецианската комисия през 2017 г. и един от ключовите въпроси, които предизвикват безпокойство в</w:t>
      </w:r>
      <w:r w:rsidRPr="00080B82">
        <w:rPr>
          <w:rFonts w:ascii="Times New Roman" w:hAnsi="Times New Roman" w:cs="Times New Roman"/>
          <w:shd w:val="clear" w:color="auto" w:fill="FFFFFF"/>
        </w:rPr>
        <w:t xml:space="preserve"> докладите за напредъка на България в рамките на Механизма за сътрудничество и </w:t>
      </w:r>
      <w:r w:rsidR="00E82BCD">
        <w:rPr>
          <w:rFonts w:ascii="Times New Roman" w:hAnsi="Times New Roman" w:cs="Times New Roman"/>
          <w:shd w:val="clear" w:color="auto" w:fill="FFFFFF"/>
        </w:rPr>
        <w:t>оценка</w:t>
      </w:r>
      <w:r w:rsidRPr="00080B82">
        <w:rPr>
          <w:rFonts w:ascii="Times New Roman" w:hAnsi="Times New Roman" w:cs="Times New Roman"/>
        </w:rPr>
        <w:t>. По</w:t>
      </w:r>
      <w:r w:rsidR="00971936">
        <w:rPr>
          <w:rFonts w:ascii="Times New Roman" w:hAnsi="Times New Roman" w:cs="Times New Roman"/>
        </w:rPr>
        <w:t>ради това</w:t>
      </w:r>
      <w:r w:rsidRPr="00080B82">
        <w:rPr>
          <w:rFonts w:ascii="Times New Roman" w:hAnsi="Times New Roman" w:cs="Times New Roman"/>
        </w:rPr>
        <w:t xml:space="preserve"> първият въпрос, </w:t>
      </w:r>
      <w:r w:rsidR="00971936">
        <w:rPr>
          <w:rFonts w:ascii="Times New Roman" w:hAnsi="Times New Roman" w:cs="Times New Roman"/>
        </w:rPr>
        <w:t xml:space="preserve">на </w:t>
      </w:r>
      <w:r w:rsidRPr="00080B82">
        <w:rPr>
          <w:rFonts w:ascii="Times New Roman" w:hAnsi="Times New Roman" w:cs="Times New Roman"/>
        </w:rPr>
        <w:t xml:space="preserve">който трябва да се </w:t>
      </w:r>
      <w:r w:rsidRPr="00080B82">
        <w:rPr>
          <w:rFonts w:ascii="Times New Roman" w:hAnsi="Times New Roman" w:cs="Times New Roman"/>
        </w:rPr>
        <w:lastRenderedPageBreak/>
        <w:t>отговори, е дали предложената реформа ще осигури независимо разследване на подобни случаи.</w:t>
      </w:r>
    </w:p>
    <w:p w:rsidR="00971936" w:rsidRDefault="00971936" w:rsidP="00971936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</w:p>
    <w:p w:rsidR="00AE1A45" w:rsidRPr="00971936" w:rsidRDefault="00AE1A45" w:rsidP="00971936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971936">
        <w:rPr>
          <w:rFonts w:ascii="Times New Roman" w:hAnsi="Times New Roman" w:cs="Times New Roman"/>
        </w:rPr>
        <w:t xml:space="preserve">22. Една от идеите, стоящи зад проекта, е да се изключи неправомерното влияние на </w:t>
      </w:r>
      <w:r w:rsidR="00E82BCD" w:rsidRPr="00971936">
        <w:rPr>
          <w:rFonts w:ascii="Times New Roman" w:hAnsi="Times New Roman" w:cs="Times New Roman"/>
        </w:rPr>
        <w:t xml:space="preserve">главния прокурор </w:t>
      </w:r>
      <w:r w:rsidRPr="00971936">
        <w:rPr>
          <w:rFonts w:ascii="Times New Roman" w:hAnsi="Times New Roman" w:cs="Times New Roman"/>
        </w:rPr>
        <w:t>върху всякакви подобни разследвания чр</w:t>
      </w:r>
      <w:r w:rsidR="00457296" w:rsidRPr="00971936">
        <w:rPr>
          <w:rFonts w:ascii="Times New Roman" w:hAnsi="Times New Roman" w:cs="Times New Roman"/>
        </w:rPr>
        <w:t xml:space="preserve">ез временното му </w:t>
      </w:r>
      <w:r w:rsidR="00971936">
        <w:rPr>
          <w:rFonts w:ascii="Times New Roman" w:hAnsi="Times New Roman" w:cs="Times New Roman"/>
        </w:rPr>
        <w:t>отстраняване</w:t>
      </w:r>
      <w:r w:rsidRPr="00971936">
        <w:rPr>
          <w:rFonts w:ascii="Times New Roman" w:hAnsi="Times New Roman" w:cs="Times New Roman"/>
        </w:rPr>
        <w:t xml:space="preserve">. От своя страна това е разумен подход, който позволява временно отстраняване </w:t>
      </w:r>
      <w:r w:rsidR="00457296" w:rsidRPr="00971936">
        <w:rPr>
          <w:rFonts w:ascii="Times New Roman" w:hAnsi="Times New Roman" w:cs="Times New Roman"/>
        </w:rPr>
        <w:t xml:space="preserve">на </w:t>
      </w:r>
      <w:r w:rsidR="00E82BCD" w:rsidRPr="00971936">
        <w:rPr>
          <w:rFonts w:ascii="Times New Roman" w:hAnsi="Times New Roman" w:cs="Times New Roman"/>
        </w:rPr>
        <w:t>главния прокурор</w:t>
      </w:r>
      <w:r w:rsidRPr="00971936">
        <w:rPr>
          <w:rFonts w:ascii="Times New Roman" w:hAnsi="Times New Roman" w:cs="Times New Roman"/>
        </w:rPr>
        <w:t xml:space="preserve"> от "</w:t>
      </w:r>
      <w:r w:rsidR="00AF75A4">
        <w:rPr>
          <w:rFonts w:ascii="Times New Roman" w:hAnsi="Times New Roman" w:cs="Times New Roman"/>
        </w:rPr>
        <w:t>йерархичната</w:t>
      </w:r>
      <w:r w:rsidRPr="00971936">
        <w:rPr>
          <w:rFonts w:ascii="Times New Roman" w:hAnsi="Times New Roman" w:cs="Times New Roman"/>
        </w:rPr>
        <w:t xml:space="preserve"> верига". От практическа гледна точка, еф</w:t>
      </w:r>
      <w:r w:rsidR="00AF75A4">
        <w:rPr>
          <w:rFonts w:ascii="Times New Roman" w:hAnsi="Times New Roman" w:cs="Times New Roman"/>
        </w:rPr>
        <w:t>ективността на този механизъм е под</w:t>
      </w:r>
      <w:r w:rsidRPr="00971936">
        <w:rPr>
          <w:rFonts w:ascii="Times New Roman" w:hAnsi="Times New Roman" w:cs="Times New Roman"/>
        </w:rPr>
        <w:t xml:space="preserve"> съмнение</w:t>
      </w:r>
      <w:r w:rsidR="00AF75A4">
        <w:rPr>
          <w:rFonts w:ascii="Times New Roman" w:hAnsi="Times New Roman" w:cs="Times New Roman"/>
        </w:rPr>
        <w:t>, поради</w:t>
      </w:r>
      <w:r w:rsidR="00457296" w:rsidRPr="00971936">
        <w:rPr>
          <w:rFonts w:ascii="Times New Roman" w:hAnsi="Times New Roman" w:cs="Times New Roman"/>
        </w:rPr>
        <w:t xml:space="preserve"> </w:t>
      </w:r>
      <w:r w:rsidRPr="00971936">
        <w:rPr>
          <w:rFonts w:ascii="Times New Roman" w:hAnsi="Times New Roman" w:cs="Times New Roman"/>
        </w:rPr>
        <w:t xml:space="preserve">три причини. Първо, задействането на процедурата за </w:t>
      </w:r>
      <w:r w:rsidR="00AF75A4">
        <w:rPr>
          <w:rFonts w:ascii="Times New Roman" w:hAnsi="Times New Roman" w:cs="Times New Roman"/>
        </w:rPr>
        <w:t>отстраняване</w:t>
      </w:r>
      <w:r w:rsidR="00457296" w:rsidRPr="00971936">
        <w:rPr>
          <w:rFonts w:ascii="Times New Roman" w:hAnsi="Times New Roman" w:cs="Times New Roman"/>
        </w:rPr>
        <w:t xml:space="preserve"> </w:t>
      </w:r>
      <w:r w:rsidRPr="00971936">
        <w:rPr>
          <w:rFonts w:ascii="Times New Roman" w:hAnsi="Times New Roman" w:cs="Times New Roman"/>
        </w:rPr>
        <w:t xml:space="preserve">ще зависи най-вече от прокурорите, подчинени на </w:t>
      </w:r>
      <w:r w:rsidR="00E82BCD" w:rsidRPr="00971936">
        <w:rPr>
          <w:rFonts w:ascii="Times New Roman" w:hAnsi="Times New Roman" w:cs="Times New Roman"/>
        </w:rPr>
        <w:t>главния прокурор</w:t>
      </w:r>
      <w:r w:rsidR="00457296" w:rsidRPr="00971936">
        <w:rPr>
          <w:rFonts w:ascii="Times New Roman" w:hAnsi="Times New Roman" w:cs="Times New Roman"/>
        </w:rPr>
        <w:t xml:space="preserve">. Второ, </w:t>
      </w:r>
      <w:r w:rsidRPr="00971936">
        <w:rPr>
          <w:rFonts w:ascii="Times New Roman" w:hAnsi="Times New Roman" w:cs="Times New Roman"/>
        </w:rPr>
        <w:t xml:space="preserve">малко </w:t>
      </w:r>
      <w:r w:rsidR="00457296" w:rsidRPr="00971936">
        <w:rPr>
          <w:rFonts w:ascii="Times New Roman" w:hAnsi="Times New Roman" w:cs="Times New Roman"/>
        </w:rPr>
        <w:t xml:space="preserve">е </w:t>
      </w:r>
      <w:r w:rsidRPr="00971936">
        <w:rPr>
          <w:rFonts w:ascii="Times New Roman" w:hAnsi="Times New Roman" w:cs="Times New Roman"/>
        </w:rPr>
        <w:t>вероятно Плен</w:t>
      </w:r>
      <w:r w:rsidR="00AF75A4">
        <w:rPr>
          <w:rFonts w:ascii="Times New Roman" w:hAnsi="Times New Roman" w:cs="Times New Roman"/>
        </w:rPr>
        <w:t>умът</w:t>
      </w:r>
      <w:r w:rsidRPr="00971936">
        <w:rPr>
          <w:rFonts w:ascii="Times New Roman" w:hAnsi="Times New Roman" w:cs="Times New Roman"/>
        </w:rPr>
        <w:t xml:space="preserve"> </w:t>
      </w:r>
      <w:r w:rsidR="00AF75A4">
        <w:rPr>
          <w:rFonts w:ascii="Times New Roman" w:hAnsi="Times New Roman" w:cs="Times New Roman"/>
        </w:rPr>
        <w:t xml:space="preserve">на ВСС </w:t>
      </w:r>
      <w:r w:rsidRPr="00971936">
        <w:rPr>
          <w:rFonts w:ascii="Times New Roman" w:hAnsi="Times New Roman" w:cs="Times New Roman"/>
        </w:rPr>
        <w:t xml:space="preserve">да се съгласи </w:t>
      </w:r>
      <w:r w:rsidR="00AF75A4">
        <w:rPr>
          <w:rFonts w:ascii="Times New Roman" w:hAnsi="Times New Roman" w:cs="Times New Roman"/>
        </w:rPr>
        <w:t>на отстраняване</w:t>
      </w:r>
      <w:r w:rsidR="00457296" w:rsidRPr="00971936">
        <w:rPr>
          <w:rFonts w:ascii="Times New Roman" w:hAnsi="Times New Roman" w:cs="Times New Roman"/>
        </w:rPr>
        <w:t xml:space="preserve"> и </w:t>
      </w:r>
      <w:r w:rsidR="00AF75A4">
        <w:rPr>
          <w:rFonts w:ascii="Times New Roman" w:hAnsi="Times New Roman" w:cs="Times New Roman"/>
        </w:rPr>
        <w:t>образуване</w:t>
      </w:r>
      <w:r w:rsidR="00457296" w:rsidRPr="00971936">
        <w:rPr>
          <w:rFonts w:ascii="Times New Roman" w:hAnsi="Times New Roman" w:cs="Times New Roman"/>
        </w:rPr>
        <w:t xml:space="preserve"> на производство</w:t>
      </w:r>
      <w:r w:rsidRPr="00971936">
        <w:rPr>
          <w:rFonts w:ascii="Times New Roman" w:hAnsi="Times New Roman" w:cs="Times New Roman"/>
        </w:rPr>
        <w:t>. Трето, дори ако</w:t>
      </w:r>
      <w:r w:rsidR="00AF75A4">
        <w:rPr>
          <w:rFonts w:ascii="Times New Roman" w:hAnsi="Times New Roman" w:cs="Times New Roman"/>
        </w:rPr>
        <w:t xml:space="preserve"> отстраняването </w:t>
      </w:r>
      <w:r w:rsidR="00457296" w:rsidRPr="00971936">
        <w:rPr>
          <w:rFonts w:ascii="Times New Roman" w:hAnsi="Times New Roman" w:cs="Times New Roman"/>
        </w:rPr>
        <w:t>е разрешено</w:t>
      </w:r>
      <w:r w:rsidRPr="00971936">
        <w:rPr>
          <w:rFonts w:ascii="Times New Roman" w:hAnsi="Times New Roman" w:cs="Times New Roman"/>
        </w:rPr>
        <w:t xml:space="preserve">, няма гаранция, че </w:t>
      </w:r>
      <w:r w:rsidR="00E82BCD" w:rsidRPr="00971936">
        <w:rPr>
          <w:rFonts w:ascii="Times New Roman" w:hAnsi="Times New Roman" w:cs="Times New Roman"/>
        </w:rPr>
        <w:t>главния</w:t>
      </w:r>
      <w:r w:rsidR="00AF75A4">
        <w:rPr>
          <w:rFonts w:ascii="Times New Roman" w:hAnsi="Times New Roman" w:cs="Times New Roman"/>
        </w:rPr>
        <w:t>т</w:t>
      </w:r>
      <w:r w:rsidR="00E82BCD" w:rsidRPr="00971936">
        <w:rPr>
          <w:rFonts w:ascii="Times New Roman" w:hAnsi="Times New Roman" w:cs="Times New Roman"/>
        </w:rPr>
        <w:t xml:space="preserve"> прокурор </w:t>
      </w:r>
      <w:r w:rsidRPr="00971936">
        <w:rPr>
          <w:rFonts w:ascii="Times New Roman" w:hAnsi="Times New Roman" w:cs="Times New Roman"/>
        </w:rPr>
        <w:t xml:space="preserve">ще бъде осъден и окончателно </w:t>
      </w:r>
      <w:r w:rsidR="00AF75A4">
        <w:rPr>
          <w:rFonts w:ascii="Times New Roman" w:hAnsi="Times New Roman" w:cs="Times New Roman"/>
        </w:rPr>
        <w:t>освободен</w:t>
      </w:r>
      <w:r w:rsidRPr="00971936">
        <w:rPr>
          <w:rFonts w:ascii="Times New Roman" w:hAnsi="Times New Roman" w:cs="Times New Roman"/>
        </w:rPr>
        <w:t xml:space="preserve"> от длъжност, което ще има смразяващ ефект върху всеки следовател/прокурор, който се занимава със случая.</w:t>
      </w:r>
    </w:p>
    <w:p w:rsidR="00607499" w:rsidRPr="00080B82" w:rsidRDefault="00607499" w:rsidP="00AF75A4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</w:p>
    <w:p w:rsidR="00607499" w:rsidRPr="00080B82" w:rsidRDefault="00607499" w:rsidP="00AF75A4">
      <w:pPr>
        <w:pStyle w:val="ListParagraph"/>
        <w:numPr>
          <w:ilvl w:val="0"/>
          <w:numId w:val="11"/>
        </w:numPr>
        <w:tabs>
          <w:tab w:val="left" w:pos="7250"/>
        </w:tabs>
        <w:jc w:val="both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t>Как с</w:t>
      </w:r>
      <w:r w:rsidR="00AF75A4">
        <w:rPr>
          <w:rFonts w:ascii="Times New Roman" w:hAnsi="Times New Roman" w:cs="Times New Roman"/>
          <w:b/>
        </w:rPr>
        <w:t>е събират</w:t>
      </w:r>
      <w:r w:rsidRPr="00080B82">
        <w:rPr>
          <w:rFonts w:ascii="Times New Roman" w:hAnsi="Times New Roman" w:cs="Times New Roman"/>
          <w:b/>
        </w:rPr>
        <w:t xml:space="preserve"> доказателствата за започване на </w:t>
      </w:r>
      <w:r w:rsidR="0016144A" w:rsidRPr="00080B82">
        <w:rPr>
          <w:rFonts w:ascii="Times New Roman" w:hAnsi="Times New Roman" w:cs="Times New Roman"/>
          <w:b/>
        </w:rPr>
        <w:t xml:space="preserve">процедурата по </w:t>
      </w:r>
      <w:r w:rsidR="00AF75A4">
        <w:rPr>
          <w:rFonts w:ascii="Times New Roman" w:hAnsi="Times New Roman" w:cs="Times New Roman"/>
          <w:b/>
        </w:rPr>
        <w:t>отстраняване</w:t>
      </w:r>
      <w:r w:rsidRPr="00080B82">
        <w:rPr>
          <w:rFonts w:ascii="Times New Roman" w:hAnsi="Times New Roman" w:cs="Times New Roman"/>
          <w:b/>
        </w:rPr>
        <w:t>?</w:t>
      </w:r>
    </w:p>
    <w:p w:rsidR="0016144A" w:rsidRPr="00080B82" w:rsidRDefault="0016144A" w:rsidP="00AF75A4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  <w:b/>
        </w:rPr>
      </w:pPr>
    </w:p>
    <w:p w:rsidR="00607499" w:rsidRPr="00080B82" w:rsidRDefault="0016144A" w:rsidP="00AF75A4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23. По време на посещението докладчиците попитаха властите за това как тримата членове на </w:t>
      </w:r>
      <w:r w:rsidR="00AF75A4" w:rsidRPr="00080B82">
        <w:rPr>
          <w:rFonts w:ascii="Times New Roman" w:hAnsi="Times New Roman" w:cs="Times New Roman"/>
        </w:rPr>
        <w:t>Прокурорск</w:t>
      </w:r>
      <w:r w:rsidR="00AF75A4">
        <w:rPr>
          <w:rFonts w:ascii="Times New Roman" w:hAnsi="Times New Roman" w:cs="Times New Roman"/>
        </w:rPr>
        <w:t>ата колегия</w:t>
      </w:r>
      <w:r w:rsidRPr="00080B82">
        <w:rPr>
          <w:rFonts w:ascii="Times New Roman" w:hAnsi="Times New Roman" w:cs="Times New Roman"/>
        </w:rPr>
        <w:t xml:space="preserve">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</w:t>
      </w:r>
      <w:r w:rsidR="00AF75A4">
        <w:rPr>
          <w:rFonts w:ascii="Times New Roman" w:hAnsi="Times New Roman" w:cs="Times New Roman"/>
        </w:rPr>
        <w:t>получат информация</w:t>
      </w:r>
      <w:r w:rsidRPr="00080B82">
        <w:rPr>
          <w:rFonts w:ascii="Times New Roman" w:hAnsi="Times New Roman" w:cs="Times New Roman"/>
        </w:rPr>
        <w:t xml:space="preserve"> за обвинения срещу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за да могат да </w:t>
      </w:r>
      <w:r w:rsidR="00AF75A4">
        <w:rPr>
          <w:rFonts w:ascii="Times New Roman" w:hAnsi="Times New Roman" w:cs="Times New Roman"/>
        </w:rPr>
        <w:t xml:space="preserve">иницират </w:t>
      </w:r>
      <w:r w:rsidRPr="00080B82">
        <w:rPr>
          <w:rFonts w:ascii="Times New Roman" w:hAnsi="Times New Roman" w:cs="Times New Roman"/>
        </w:rPr>
        <w:t>процедур</w:t>
      </w:r>
      <w:r w:rsidR="00AF75A4">
        <w:rPr>
          <w:rFonts w:ascii="Times New Roman" w:hAnsi="Times New Roman" w:cs="Times New Roman"/>
        </w:rPr>
        <w:t>а за отстраняваве</w:t>
      </w:r>
      <w:r w:rsidRPr="00080B82">
        <w:rPr>
          <w:rFonts w:ascii="Times New Roman" w:hAnsi="Times New Roman" w:cs="Times New Roman"/>
        </w:rPr>
        <w:t xml:space="preserve">. Докладчиците бяха информирани, че тримата членове могат да действат или </w:t>
      </w:r>
      <w:r w:rsidR="00AF75A4">
        <w:rPr>
          <w:rFonts w:ascii="Times New Roman" w:hAnsi="Times New Roman" w:cs="Times New Roman"/>
          <w:i/>
          <w:lang w:val="en-US"/>
        </w:rPr>
        <w:t>proporiu motu</w:t>
      </w:r>
      <w:r w:rsidRPr="00080B82">
        <w:rPr>
          <w:rFonts w:ascii="Times New Roman" w:hAnsi="Times New Roman" w:cs="Times New Roman"/>
        </w:rPr>
        <w:t xml:space="preserve">, въз основа на някаква публично достъпна информация (например </w:t>
      </w:r>
      <w:r w:rsidR="00AF75A4">
        <w:rPr>
          <w:rFonts w:ascii="Times New Roman" w:hAnsi="Times New Roman" w:cs="Times New Roman"/>
        </w:rPr>
        <w:t>публикации</w:t>
      </w:r>
      <w:r w:rsidRPr="00080B82">
        <w:rPr>
          <w:rFonts w:ascii="Times New Roman" w:hAnsi="Times New Roman" w:cs="Times New Roman"/>
        </w:rPr>
        <w:t xml:space="preserve"> в печата) или въз основа на информацията, предоставена от разследващите/</w:t>
      </w:r>
      <w:r w:rsidR="00AF75A4">
        <w:rPr>
          <w:rFonts w:ascii="Times New Roman" w:hAnsi="Times New Roman" w:cs="Times New Roman"/>
        </w:rPr>
        <w:t>прокурорски</w:t>
      </w:r>
      <w:r w:rsidRPr="00080B82">
        <w:rPr>
          <w:rFonts w:ascii="Times New Roman" w:hAnsi="Times New Roman" w:cs="Times New Roman"/>
        </w:rPr>
        <w:t xml:space="preserve"> органи.</w:t>
      </w:r>
      <w:r w:rsidR="004D1E5B" w:rsidRPr="00080B82">
        <w:rPr>
          <w:rStyle w:val="FootnoteReference"/>
          <w:rFonts w:ascii="Times New Roman" w:hAnsi="Times New Roman" w:cs="Times New Roman"/>
        </w:rPr>
        <w:footnoteReference w:id="16"/>
      </w:r>
      <w:r w:rsidRPr="00080B82">
        <w:rPr>
          <w:rFonts w:ascii="Times New Roman" w:hAnsi="Times New Roman" w:cs="Times New Roman"/>
        </w:rPr>
        <w:t xml:space="preserve"> По мнение на Венецианската комисия нито един от тези два </w:t>
      </w:r>
      <w:r w:rsidR="00AF75A4">
        <w:rPr>
          <w:rFonts w:ascii="Times New Roman" w:hAnsi="Times New Roman" w:cs="Times New Roman"/>
        </w:rPr>
        <w:t>подхода</w:t>
      </w:r>
      <w:r w:rsidRPr="00080B82">
        <w:rPr>
          <w:rFonts w:ascii="Times New Roman" w:hAnsi="Times New Roman" w:cs="Times New Roman"/>
        </w:rPr>
        <w:t xml:space="preserve"> не е задоволителен.</w:t>
      </w:r>
    </w:p>
    <w:p w:rsidR="00F71696" w:rsidRPr="00080B82" w:rsidRDefault="00F71696" w:rsidP="00AF75A4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</w:p>
    <w:p w:rsidR="00F71696" w:rsidRPr="00080B82" w:rsidRDefault="00F71696" w:rsidP="00AF75A4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24. В първия случай (членовете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</w:t>
      </w:r>
      <w:r w:rsidR="00AF75A4">
        <w:rPr>
          <w:rFonts w:ascii="Times New Roman" w:hAnsi="Times New Roman" w:cs="Times New Roman"/>
        </w:rPr>
        <w:t>са информирани</w:t>
      </w:r>
      <w:r w:rsidRPr="00080B82">
        <w:rPr>
          <w:rFonts w:ascii="Times New Roman" w:hAnsi="Times New Roman" w:cs="Times New Roman"/>
        </w:rPr>
        <w:t xml:space="preserve"> за неправомерните действия на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 от открити източници) е трудно да се разбере дали публично достъпната информация ще бъде достатъчна, за да убеди седемнайсет други членове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, че е извършено престъпление и че </w:t>
      </w:r>
      <w:r w:rsidR="00E82BCD">
        <w:rPr>
          <w:rFonts w:ascii="Times New Roman" w:hAnsi="Times New Roman" w:cs="Times New Roman"/>
        </w:rPr>
        <w:t>главният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може да бъде замесен. В действителност има очевидни случаи, когато солидни доказателства са лесно достъпни и вече са публично достояние, но е трудно да си представим, че </w:t>
      </w:r>
      <w:r w:rsidR="00E82BCD">
        <w:rPr>
          <w:rFonts w:ascii="Times New Roman" w:hAnsi="Times New Roman" w:cs="Times New Roman"/>
        </w:rPr>
        <w:t>главният прокурор</w:t>
      </w:r>
      <w:r w:rsidR="00E82BC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би участвал в такива престъпления. И както е отбелязано в становището за 2017 г.,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(и</w:t>
      </w:r>
      <w:r w:rsidR="00A62B6D" w:rsidRPr="00080B82">
        <w:rPr>
          <w:rFonts w:ascii="Times New Roman" w:hAnsi="Times New Roman" w:cs="Times New Roman"/>
        </w:rPr>
        <w:t xml:space="preserve"> </w:t>
      </w:r>
      <w:r w:rsidR="00A62B6D" w:rsidRPr="00080B82">
        <w:rPr>
          <w:rFonts w:ascii="Times New Roman" w:hAnsi="Times New Roman" w:cs="Times New Roman"/>
          <w:i/>
        </w:rPr>
        <w:t>дори още повече</w:t>
      </w:r>
      <w:r w:rsidRPr="00080B82">
        <w:rPr>
          <w:rFonts w:ascii="Times New Roman" w:hAnsi="Times New Roman" w:cs="Times New Roman"/>
        </w:rPr>
        <w:t xml:space="preserve"> трима отделни членове) нямат независим капацитет за установяване на факти.</w:t>
      </w:r>
    </w:p>
    <w:p w:rsidR="00400CF4" w:rsidRPr="00080B82" w:rsidRDefault="00400CF4" w:rsidP="00AF75A4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</w:p>
    <w:p w:rsidR="00400CF4" w:rsidRPr="00080B82" w:rsidRDefault="00400CF4" w:rsidP="00AF75A4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25. Алтернативата е трите члена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да задействат процедурата за </w:t>
      </w:r>
      <w:r w:rsidR="00AF75A4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 </w:t>
      </w:r>
      <w:r w:rsidR="00AF75A4">
        <w:rPr>
          <w:rFonts w:ascii="Times New Roman" w:hAnsi="Times New Roman" w:cs="Times New Roman"/>
        </w:rPr>
        <w:t>в резултат от</w:t>
      </w:r>
      <w:r w:rsidRPr="00080B82">
        <w:rPr>
          <w:rFonts w:ascii="Times New Roman" w:hAnsi="Times New Roman" w:cs="Times New Roman"/>
        </w:rPr>
        <w:t xml:space="preserve"> съобщение от следовател/прокурор, придружено от някои материали от съществуващо разследване. Но това означава, че следователят/прокурорът трябва да е готов да направи такова съобщение и няма да се страхува от репресии от своите началници, в сл</w:t>
      </w:r>
      <w:r w:rsidR="0082697B" w:rsidRPr="00080B82">
        <w:rPr>
          <w:rFonts w:ascii="Times New Roman" w:hAnsi="Times New Roman" w:cs="Times New Roman"/>
        </w:rPr>
        <w:t xml:space="preserve">учай че </w:t>
      </w:r>
      <w:r w:rsidR="00E82BCD">
        <w:rPr>
          <w:rFonts w:ascii="Times New Roman" w:hAnsi="Times New Roman" w:cs="Times New Roman"/>
        </w:rPr>
        <w:t>ВСС</w:t>
      </w:r>
      <w:r w:rsidR="0082697B" w:rsidRPr="00080B82">
        <w:rPr>
          <w:rFonts w:ascii="Times New Roman" w:hAnsi="Times New Roman" w:cs="Times New Roman"/>
        </w:rPr>
        <w:t xml:space="preserve"> не даде разрешение</w:t>
      </w:r>
      <w:r w:rsidRPr="00080B82">
        <w:rPr>
          <w:rFonts w:ascii="Times New Roman" w:hAnsi="Times New Roman" w:cs="Times New Roman"/>
        </w:rPr>
        <w:t xml:space="preserve"> или разследването не доведе до осъждане на</w:t>
      </w:r>
      <w:r w:rsidR="0082697B" w:rsidRPr="00080B82">
        <w:rPr>
          <w:rFonts w:ascii="Times New Roman" w:hAnsi="Times New Roman" w:cs="Times New Roman"/>
        </w:rPr>
        <w:t xml:space="preserve">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. Освен това, </w:t>
      </w:r>
      <w:r w:rsidR="00523F85">
        <w:rPr>
          <w:rFonts w:ascii="Times New Roman" w:hAnsi="Times New Roman" w:cs="Times New Roman"/>
        </w:rPr>
        <w:t>този акт на следователя/по-нискостоящ</w:t>
      </w:r>
      <w:r w:rsidRPr="00080B82">
        <w:rPr>
          <w:rFonts w:ascii="Times New Roman" w:hAnsi="Times New Roman" w:cs="Times New Roman"/>
        </w:rPr>
        <w:t xml:space="preserve"> прокурор ще подлежи на </w:t>
      </w:r>
      <w:r w:rsidR="00523F85">
        <w:rPr>
          <w:rFonts w:ascii="Times New Roman" w:hAnsi="Times New Roman" w:cs="Times New Roman"/>
        </w:rPr>
        <w:t>контрол</w:t>
      </w:r>
      <w:r w:rsidRPr="00080B82">
        <w:rPr>
          <w:rFonts w:ascii="Times New Roman" w:hAnsi="Times New Roman" w:cs="Times New Roman"/>
        </w:rPr>
        <w:t xml:space="preserve"> като всеки друг подобен акт, включително от самия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, така че дори и да е направено искането, то може да бъде отменено.</w:t>
      </w:r>
    </w:p>
    <w:p w:rsidR="0082697B" w:rsidRPr="00080B82" w:rsidRDefault="0082697B" w:rsidP="00AF75A4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</w:p>
    <w:p w:rsidR="0082697B" w:rsidRPr="00080B82" w:rsidRDefault="0082697B" w:rsidP="00AF75A4">
      <w:pPr>
        <w:pStyle w:val="ListParagraph"/>
        <w:tabs>
          <w:tab w:val="left" w:pos="7250"/>
        </w:tabs>
        <w:ind w:left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26. Вероятно е неизбежно, че в началната фаза на някои спешни разследвания</w:t>
      </w:r>
      <w:r w:rsidR="00523F85">
        <w:rPr>
          <w:rFonts w:ascii="Times New Roman" w:hAnsi="Times New Roman" w:cs="Times New Roman"/>
        </w:rPr>
        <w:t>,</w:t>
      </w:r>
      <w:r w:rsidRPr="00080B82">
        <w:rPr>
          <w:rFonts w:ascii="Times New Roman" w:hAnsi="Times New Roman" w:cs="Times New Roman"/>
        </w:rPr>
        <w:t xml:space="preserve"> случаят, който </w:t>
      </w:r>
      <w:r w:rsidR="00313C94">
        <w:rPr>
          <w:rFonts w:ascii="Times New Roman" w:hAnsi="Times New Roman" w:cs="Times New Roman"/>
        </w:rPr>
        <w:t>касае</w:t>
      </w:r>
      <w:r w:rsidRPr="00080B82">
        <w:rPr>
          <w:rFonts w:ascii="Times New Roman" w:hAnsi="Times New Roman" w:cs="Times New Roman"/>
        </w:rPr>
        <w:t xml:space="preserve"> </w:t>
      </w:r>
      <w:r w:rsidR="00E82BCD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ще бъде известно време в ръцете на „обикновените“ следователи/ прокурори, подчинени на </w:t>
      </w:r>
      <w:r w:rsidR="00313C94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. Колкото по-скоро случаят се </w:t>
      </w:r>
      <w:r w:rsidR="00523F85">
        <w:rPr>
          <w:rFonts w:ascii="Times New Roman" w:hAnsi="Times New Roman" w:cs="Times New Roman"/>
        </w:rPr>
        <w:t>изземе</w:t>
      </w:r>
      <w:r w:rsidRPr="00080B82">
        <w:rPr>
          <w:rFonts w:ascii="Times New Roman" w:hAnsi="Times New Roman" w:cs="Times New Roman"/>
        </w:rPr>
        <w:t xml:space="preserve"> от </w:t>
      </w:r>
      <w:r w:rsidRPr="00080B82">
        <w:rPr>
          <w:rFonts w:ascii="Times New Roman" w:hAnsi="Times New Roman" w:cs="Times New Roman"/>
        </w:rPr>
        <w:lastRenderedPageBreak/>
        <w:t>обикновените „следователи/прокурори и се преда</w:t>
      </w:r>
      <w:r w:rsidR="00523F85">
        <w:rPr>
          <w:rFonts w:ascii="Times New Roman" w:hAnsi="Times New Roman" w:cs="Times New Roman"/>
        </w:rPr>
        <w:t>де</w:t>
      </w:r>
      <w:r w:rsidRPr="00080B82">
        <w:rPr>
          <w:rFonts w:ascii="Times New Roman" w:hAnsi="Times New Roman" w:cs="Times New Roman"/>
        </w:rPr>
        <w:t xml:space="preserve"> на следователите /прокурорите, които са независими от </w:t>
      </w:r>
      <w:r w:rsidR="00313C94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, толкова по-добре. В предложения проект н</w:t>
      </w:r>
      <w:r w:rsidR="00313C94">
        <w:rPr>
          <w:rFonts w:ascii="Times New Roman" w:hAnsi="Times New Roman" w:cs="Times New Roman"/>
        </w:rPr>
        <w:t>езависимостта на следователите/</w:t>
      </w:r>
      <w:r w:rsidRPr="00080B82">
        <w:rPr>
          <w:rFonts w:ascii="Times New Roman" w:hAnsi="Times New Roman" w:cs="Times New Roman"/>
        </w:rPr>
        <w:t xml:space="preserve">прокурорите се постига чрез </w:t>
      </w:r>
      <w:r w:rsidR="00313C94">
        <w:rPr>
          <w:rFonts w:ascii="Times New Roman" w:hAnsi="Times New Roman" w:cs="Times New Roman"/>
        </w:rPr>
        <w:t>отстраняването на главния прокурор</w:t>
      </w:r>
      <w:r w:rsidRPr="00080B82">
        <w:rPr>
          <w:rFonts w:ascii="Times New Roman" w:hAnsi="Times New Roman" w:cs="Times New Roman"/>
        </w:rPr>
        <w:t xml:space="preserve">. Друго възможно решение (обсъдено по-долу) ще се състои в поверяване на разследването на длъжностно лице, независимо от </w:t>
      </w:r>
      <w:r w:rsidR="00313C94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. Какъвто и модел да бъде избран, за да се намали, ако не се изключи рискът от неправомерно влияние от страна на </w:t>
      </w:r>
      <w:r w:rsidR="00523F85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 на тези начални етапи, то може да е необходимо да се включи в НПК и ЗСВ задължение на разследващите незабавно да „сигнализират“ тези дела пред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(със съответна санкция за това, че не го правят), както и друга разпоредба, която изисква </w:t>
      </w:r>
      <w:r w:rsidR="00313C94">
        <w:rPr>
          <w:rFonts w:ascii="Times New Roman" w:hAnsi="Times New Roman" w:cs="Times New Roman"/>
        </w:rPr>
        <w:t>главния</w:t>
      </w:r>
      <w:r w:rsidR="00523F85">
        <w:rPr>
          <w:rFonts w:ascii="Times New Roman" w:hAnsi="Times New Roman" w:cs="Times New Roman"/>
        </w:rPr>
        <w:t>т</w:t>
      </w:r>
      <w:r w:rsidR="00313C94">
        <w:rPr>
          <w:rFonts w:ascii="Times New Roman" w:hAnsi="Times New Roman" w:cs="Times New Roman"/>
        </w:rPr>
        <w:t xml:space="preserve"> прокурор</w:t>
      </w:r>
      <w:r w:rsidR="00313C94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да се оттегли от надзора над такива случаи и от даване на инструкции, които могат да се тълкуват разумно като свързани с тези следователи.</w:t>
      </w:r>
    </w:p>
    <w:p w:rsidR="00707090" w:rsidRPr="00080B82" w:rsidRDefault="00707090">
      <w:pPr>
        <w:pStyle w:val="ListParagraph"/>
        <w:tabs>
          <w:tab w:val="left" w:pos="7250"/>
        </w:tabs>
        <w:ind w:left="142"/>
        <w:jc w:val="both"/>
        <w:rPr>
          <w:rFonts w:ascii="Times New Roman" w:hAnsi="Times New Roman" w:cs="Times New Roman"/>
        </w:rPr>
      </w:pPr>
    </w:p>
    <w:p w:rsidR="00707090" w:rsidRPr="00523F85" w:rsidRDefault="00707090" w:rsidP="00523F85">
      <w:pPr>
        <w:pStyle w:val="ListParagraph"/>
        <w:numPr>
          <w:ilvl w:val="0"/>
          <w:numId w:val="11"/>
        </w:numPr>
        <w:tabs>
          <w:tab w:val="left" w:pos="7250"/>
        </w:tabs>
        <w:jc w:val="both"/>
        <w:rPr>
          <w:rFonts w:ascii="Times New Roman" w:hAnsi="Times New Roman" w:cs="Times New Roman"/>
          <w:b/>
        </w:rPr>
      </w:pPr>
      <w:r w:rsidRPr="00523F85">
        <w:rPr>
          <w:rFonts w:ascii="Times New Roman" w:hAnsi="Times New Roman" w:cs="Times New Roman"/>
          <w:b/>
        </w:rPr>
        <w:t xml:space="preserve">Ще разпореди ли </w:t>
      </w:r>
      <w:r w:rsidR="00E82BCD" w:rsidRPr="00523F85">
        <w:rPr>
          <w:rFonts w:ascii="Times New Roman" w:hAnsi="Times New Roman" w:cs="Times New Roman"/>
          <w:b/>
          <w:lang w:val="en-US"/>
        </w:rPr>
        <w:t>ВСС</w:t>
      </w:r>
      <w:r w:rsidRPr="00523F85">
        <w:rPr>
          <w:rFonts w:ascii="Times New Roman" w:hAnsi="Times New Roman" w:cs="Times New Roman"/>
          <w:b/>
        </w:rPr>
        <w:t xml:space="preserve"> отстраняване на </w:t>
      </w:r>
      <w:r w:rsidR="00523F85" w:rsidRPr="00523F85">
        <w:rPr>
          <w:rFonts w:ascii="Times New Roman" w:hAnsi="Times New Roman" w:cs="Times New Roman"/>
          <w:b/>
        </w:rPr>
        <w:t>главния прокурор</w:t>
      </w:r>
      <w:r w:rsidRPr="00523F85">
        <w:rPr>
          <w:rFonts w:ascii="Times New Roman" w:hAnsi="Times New Roman" w:cs="Times New Roman"/>
          <w:b/>
        </w:rPr>
        <w:t>?</w:t>
      </w:r>
    </w:p>
    <w:p w:rsidR="00CE5F69" w:rsidRPr="00080B82" w:rsidRDefault="00CE5F69" w:rsidP="00523F85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</w:rPr>
        <w:t xml:space="preserve">27. Следващият въпрос е, дали е вероятно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да започне процедура и да разпореди </w:t>
      </w:r>
      <w:r w:rsidR="00F03399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 на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. От 25 членове на</w:t>
      </w:r>
      <w:r w:rsidR="00A9131F" w:rsidRPr="00080B82">
        <w:rPr>
          <w:rFonts w:ascii="Times New Roman" w:hAnsi="Times New Roman" w:cs="Times New Roman"/>
        </w:rPr>
        <w:t xml:space="preserve"> </w:t>
      </w:r>
      <w:r w:rsidR="00DD447D" w:rsidRPr="00080B82">
        <w:rPr>
          <w:rFonts w:ascii="Times New Roman" w:hAnsi="Times New Roman" w:cs="Times New Roman"/>
        </w:rPr>
        <w:t xml:space="preserve">Пленума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, в </w:t>
      </w:r>
      <w:r w:rsidR="00523F85">
        <w:rPr>
          <w:rFonts w:ascii="Times New Roman" w:hAnsi="Times New Roman" w:cs="Times New Roman"/>
        </w:rPr>
        <w:t>освен</w:t>
      </w:r>
      <w:r w:rsidRPr="00080B82">
        <w:rPr>
          <w:rFonts w:ascii="Times New Roman" w:hAnsi="Times New Roman" w:cs="Times New Roman"/>
        </w:rPr>
        <w:t xml:space="preserve">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има четирима прокурори и един следовател, избран от техните колеги. Това поражда основателни съмнения относно тяхната независимост от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: дори ако формално те не получат заповеди от </w:t>
      </w:r>
      <w:r w:rsidR="00F03399">
        <w:rPr>
          <w:rFonts w:ascii="Times New Roman" w:hAnsi="Times New Roman" w:cs="Times New Roman"/>
        </w:rPr>
        <w:t>главния прокурор</w:t>
      </w:r>
      <w:r w:rsidR="00F0339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в качеството си на членове, те ще станат негови подчинени, след като се върнат към своите задължения. Освен това някои от </w:t>
      </w:r>
      <w:r w:rsidR="00523F85">
        <w:rPr>
          <w:rFonts w:ascii="Times New Roman" w:hAnsi="Times New Roman" w:cs="Times New Roman"/>
        </w:rPr>
        <w:t>„членовете на парламентарната квота“,</w:t>
      </w:r>
      <w:r w:rsidRPr="00080B82">
        <w:rPr>
          <w:rFonts w:ascii="Times New Roman" w:hAnsi="Times New Roman" w:cs="Times New Roman"/>
        </w:rPr>
        <w:t xml:space="preserve"> избрани от Народното събрание, са бивши прокурори и следователи и могат също да се върнат към работата в прокуратурата в края на мандата си (вж. § 34 от становището от 2017 г.). Всъщност, в сегашния съст</w:t>
      </w:r>
      <w:r w:rsidR="00576777" w:rsidRPr="00080B82">
        <w:rPr>
          <w:rFonts w:ascii="Times New Roman" w:hAnsi="Times New Roman" w:cs="Times New Roman"/>
        </w:rPr>
        <w:t xml:space="preserve">ав на </w:t>
      </w:r>
      <w:r w:rsidR="00523F85" w:rsidRPr="00080B82">
        <w:rPr>
          <w:rFonts w:ascii="Times New Roman" w:hAnsi="Times New Roman" w:cs="Times New Roman"/>
        </w:rPr>
        <w:t xml:space="preserve">Прокурорската </w:t>
      </w:r>
      <w:r w:rsidR="00576777" w:rsidRPr="00080B82">
        <w:rPr>
          <w:rFonts w:ascii="Times New Roman" w:hAnsi="Times New Roman" w:cs="Times New Roman"/>
        </w:rPr>
        <w:t>колегия</w:t>
      </w:r>
      <w:r w:rsidRPr="00080B82">
        <w:rPr>
          <w:rFonts w:ascii="Times New Roman" w:hAnsi="Times New Roman" w:cs="Times New Roman"/>
        </w:rPr>
        <w:t xml:space="preserve">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всички </w:t>
      </w:r>
      <w:r w:rsidR="00523F85">
        <w:rPr>
          <w:rFonts w:ascii="Times New Roman" w:hAnsi="Times New Roman" w:cs="Times New Roman"/>
        </w:rPr>
        <w:t>членовете на парламентарната квота</w:t>
      </w:r>
      <w:r w:rsidR="00523F85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са бивш</w:t>
      </w:r>
      <w:r w:rsidR="0046157B" w:rsidRPr="00080B82">
        <w:rPr>
          <w:rFonts w:ascii="Times New Roman" w:hAnsi="Times New Roman" w:cs="Times New Roman"/>
        </w:rPr>
        <w:t>и прокурори или следователи.</w:t>
      </w:r>
      <w:r w:rsidR="0046157B" w:rsidRPr="00080B82">
        <w:rPr>
          <w:rStyle w:val="FootnoteReference"/>
          <w:rFonts w:ascii="Times New Roman" w:hAnsi="Times New Roman" w:cs="Times New Roman"/>
        </w:rPr>
        <w:footnoteReference w:id="17"/>
      </w:r>
      <w:r w:rsidR="0046157B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Това не е желателно - присъствието на </w:t>
      </w:r>
      <w:r w:rsidR="00DA54D7">
        <w:rPr>
          <w:rFonts w:ascii="Times New Roman" w:hAnsi="Times New Roman" w:cs="Times New Roman"/>
        </w:rPr>
        <w:t>членове от парламентарната квота</w:t>
      </w:r>
      <w:r w:rsidR="00DA54D7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трябва да гарантира плуралистичен състав на този орган, докато в България той представлява само прокурорската корпорация. В допълнение, </w:t>
      </w:r>
      <w:r w:rsidR="00F03399">
        <w:rPr>
          <w:rFonts w:ascii="Times New Roman" w:hAnsi="Times New Roman" w:cs="Times New Roman"/>
        </w:rPr>
        <w:t>главният прокурор</w:t>
      </w:r>
      <w:r w:rsidR="00F0339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може да има „известен фактически ефект върху някои други членове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>, дори и тези, които не са професионално свързани със системата на прокуратурата“ (виж § 35 от становището от 2017 г.).</w:t>
      </w:r>
      <w:r w:rsidR="00DA54D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A54D7" w:rsidRPr="004F0769">
        <w:rPr>
          <w:rFonts w:ascii="Times New Roman" w:hAnsi="Times New Roman" w:cs="Times New Roman"/>
        </w:rPr>
        <w:t>Поради това Венецианската комисия препоръчва на българските власти да предприемат законодателни изменения, за да гарантират че членовете на Прокурорската колегия от парламентарната квота представляват други професии и че прокурори и следователи (които вече са представени там от 5 членове) не могат да бъдат назаначавани като „членове от парламентарната квота“.</w:t>
      </w:r>
    </w:p>
    <w:p w:rsidR="0046157B" w:rsidRPr="00080B82" w:rsidRDefault="0046157B" w:rsidP="00DA54D7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  <w:lang w:val="en-US"/>
        </w:rPr>
        <w:t xml:space="preserve">28. Съгласно проекта, предложението за </w:t>
      </w:r>
      <w:r w:rsidR="00DA54D7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  <w:lang w:val="en-US"/>
        </w:rPr>
        <w:t xml:space="preserve"> на </w:t>
      </w:r>
      <w:r w:rsidR="00F03399">
        <w:rPr>
          <w:rFonts w:ascii="Times New Roman" w:hAnsi="Times New Roman" w:cs="Times New Roman"/>
        </w:rPr>
        <w:t>главния прокурор</w:t>
      </w:r>
      <w:r w:rsidR="00F03399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трябва да бъде внесено от най-малко трима членове на </w:t>
      </w:r>
      <w:r w:rsidR="00DA54D7">
        <w:rPr>
          <w:rFonts w:ascii="Times New Roman" w:hAnsi="Times New Roman" w:cs="Times New Roman"/>
          <w:lang w:val="en-US"/>
        </w:rPr>
        <w:t>Прокурорската колегия</w:t>
      </w:r>
      <w:r w:rsidRPr="00080B82">
        <w:rPr>
          <w:rFonts w:ascii="Times New Roman" w:hAnsi="Times New Roman" w:cs="Times New Roman"/>
          <w:lang w:val="en-US"/>
        </w:rPr>
        <w:t xml:space="preserve">. Като се има предвид, че петима </w:t>
      </w:r>
      <w:r w:rsidR="00DA54D7">
        <w:rPr>
          <w:rFonts w:ascii="Times New Roman" w:hAnsi="Times New Roman" w:cs="Times New Roman"/>
        </w:rPr>
        <w:t>от</w:t>
      </w:r>
      <w:r w:rsidR="00696110" w:rsidRPr="00080B82">
        <w:rPr>
          <w:rFonts w:ascii="Times New Roman" w:hAnsi="Times New Roman" w:cs="Times New Roman"/>
        </w:rPr>
        <w:t xml:space="preserve"> членове </w:t>
      </w:r>
      <w:r w:rsidR="006C3167" w:rsidRPr="00080B82">
        <w:rPr>
          <w:rFonts w:ascii="Times New Roman" w:hAnsi="Times New Roman" w:cs="Times New Roman"/>
          <w:lang w:val="en-US"/>
        </w:rPr>
        <w:t>на к</w:t>
      </w:r>
      <w:r w:rsidR="006C3167" w:rsidRPr="00080B82">
        <w:rPr>
          <w:rFonts w:ascii="Times New Roman" w:hAnsi="Times New Roman" w:cs="Times New Roman"/>
        </w:rPr>
        <w:t>олегията</w:t>
      </w:r>
      <w:r w:rsidRPr="00080B82">
        <w:rPr>
          <w:rFonts w:ascii="Times New Roman" w:hAnsi="Times New Roman" w:cs="Times New Roman"/>
          <w:lang w:val="en-US"/>
        </w:rPr>
        <w:t xml:space="preserve"> са свързани с </w:t>
      </w:r>
      <w:r w:rsidR="00F03399">
        <w:rPr>
          <w:rFonts w:ascii="Times New Roman" w:hAnsi="Times New Roman" w:cs="Times New Roman"/>
        </w:rPr>
        <w:t>главния прокурор</w:t>
      </w:r>
      <w:r w:rsidR="00F03399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и някои от останалите петима членове </w:t>
      </w:r>
      <w:r w:rsidR="00DA54D7">
        <w:rPr>
          <w:rFonts w:ascii="Times New Roman" w:hAnsi="Times New Roman" w:cs="Times New Roman"/>
        </w:rPr>
        <w:t xml:space="preserve">от парламентарната квота </w:t>
      </w:r>
      <w:r w:rsidRPr="00080B82">
        <w:rPr>
          <w:rFonts w:ascii="Times New Roman" w:hAnsi="Times New Roman" w:cs="Times New Roman"/>
          <w:lang w:val="en-US"/>
        </w:rPr>
        <w:t xml:space="preserve">могат да бъдат свързани (вж. </w:t>
      </w:r>
      <w:r w:rsidR="00DA54D7" w:rsidRPr="00080B82">
        <w:rPr>
          <w:rFonts w:ascii="Times New Roman" w:hAnsi="Times New Roman" w:cs="Times New Roman"/>
          <w:lang w:val="en-US"/>
        </w:rPr>
        <w:t>по</w:t>
      </w:r>
      <w:r w:rsidRPr="00080B82">
        <w:rPr>
          <w:rFonts w:ascii="Times New Roman" w:hAnsi="Times New Roman" w:cs="Times New Roman"/>
          <w:lang w:val="en-US"/>
        </w:rPr>
        <w:t>-горе), на практика може да е трудно да се намерят трима членове, които желаят да внесат предложение.</w:t>
      </w:r>
      <w:r w:rsidRPr="00080B82">
        <w:rPr>
          <w:rStyle w:val="FootnoteReference"/>
          <w:rFonts w:ascii="Times New Roman" w:hAnsi="Times New Roman" w:cs="Times New Roman"/>
          <w:lang w:val="en-US"/>
        </w:rPr>
        <w:footnoteReference w:id="18"/>
      </w:r>
    </w:p>
    <w:p w:rsidR="0046157B" w:rsidRPr="00080B82" w:rsidRDefault="0046157B" w:rsidP="00DA54D7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  <w:lang w:val="en-US"/>
        </w:rPr>
        <w:t>29</w:t>
      </w:r>
      <w:r w:rsidR="004C4C7D">
        <w:rPr>
          <w:rFonts w:ascii="Times New Roman" w:hAnsi="Times New Roman" w:cs="Times New Roman"/>
          <w:lang w:val="en-US"/>
        </w:rPr>
        <w:t>. Що се отнася до гласуването от Пленума</w:t>
      </w:r>
      <w:r w:rsidRPr="00080B82">
        <w:rPr>
          <w:rFonts w:ascii="Times New Roman" w:hAnsi="Times New Roman" w:cs="Times New Roman"/>
          <w:lang w:val="en-US"/>
        </w:rPr>
        <w:t xml:space="preserve">, както бе отбелязано в Становището от 2017 г. (вж. </w:t>
      </w:r>
      <w:r w:rsidR="004C4C7D" w:rsidRPr="00080B82">
        <w:rPr>
          <w:rFonts w:ascii="Times New Roman" w:hAnsi="Times New Roman" w:cs="Times New Roman"/>
          <w:lang w:val="en-US"/>
        </w:rPr>
        <w:t xml:space="preserve">параграф </w:t>
      </w:r>
      <w:r w:rsidRPr="00080B82">
        <w:rPr>
          <w:rFonts w:ascii="Times New Roman" w:hAnsi="Times New Roman" w:cs="Times New Roman"/>
          <w:lang w:val="en-US"/>
        </w:rPr>
        <w:t>36), на практика е невъзможно да се получат 17-т</w:t>
      </w:r>
      <w:r w:rsidR="003D3370" w:rsidRPr="00080B82">
        <w:rPr>
          <w:rFonts w:ascii="Times New Roman" w:hAnsi="Times New Roman" w:cs="Times New Roman"/>
          <w:lang w:val="en-US"/>
        </w:rPr>
        <w:t xml:space="preserve">е гласа, необходими </w:t>
      </w:r>
      <w:r w:rsidR="003D3370" w:rsidRPr="00080B82">
        <w:rPr>
          <w:rFonts w:ascii="Times New Roman" w:hAnsi="Times New Roman" w:cs="Times New Roman"/>
        </w:rPr>
        <w:t xml:space="preserve">да изискат от </w:t>
      </w:r>
      <w:r w:rsidR="003D3370" w:rsidRPr="00080B82">
        <w:rPr>
          <w:rFonts w:ascii="Times New Roman" w:hAnsi="Times New Roman" w:cs="Times New Roman"/>
          <w:lang w:val="en-US"/>
        </w:rPr>
        <w:t>пре</w:t>
      </w:r>
      <w:r w:rsidR="004C4C7D">
        <w:rPr>
          <w:rFonts w:ascii="Times New Roman" w:hAnsi="Times New Roman" w:cs="Times New Roman"/>
        </w:rPr>
        <w:t>зидента</w:t>
      </w:r>
      <w:r w:rsidR="003D3370" w:rsidRPr="00080B82">
        <w:rPr>
          <w:rFonts w:ascii="Times New Roman" w:hAnsi="Times New Roman" w:cs="Times New Roman"/>
          <w:lang w:val="en-US"/>
        </w:rPr>
        <w:t xml:space="preserve"> </w:t>
      </w:r>
      <w:r w:rsidR="003D3370" w:rsidRPr="00080B82">
        <w:rPr>
          <w:rFonts w:ascii="Times New Roman" w:hAnsi="Times New Roman" w:cs="Times New Roman"/>
        </w:rPr>
        <w:t>да</w:t>
      </w:r>
      <w:r w:rsidRPr="00080B82">
        <w:rPr>
          <w:rFonts w:ascii="Times New Roman" w:hAnsi="Times New Roman" w:cs="Times New Roman"/>
          <w:lang w:val="en-US"/>
        </w:rPr>
        <w:t xml:space="preserve"> </w:t>
      </w:r>
      <w:r w:rsidR="003D3370" w:rsidRPr="00080B82">
        <w:rPr>
          <w:rFonts w:ascii="Times New Roman" w:hAnsi="Times New Roman" w:cs="Times New Roman"/>
        </w:rPr>
        <w:t xml:space="preserve">освободи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>. Ще бъде също много трудно да се</w:t>
      </w:r>
      <w:r w:rsidR="003D3370" w:rsidRPr="00080B82">
        <w:rPr>
          <w:rFonts w:ascii="Times New Roman" w:hAnsi="Times New Roman" w:cs="Times New Roman"/>
          <w:lang w:val="en-US"/>
        </w:rPr>
        <w:t xml:space="preserve"> </w:t>
      </w:r>
      <w:r w:rsidR="003D3370" w:rsidRPr="00080B82">
        <w:rPr>
          <w:rFonts w:ascii="Times New Roman" w:hAnsi="Times New Roman" w:cs="Times New Roman"/>
          <w:lang w:val="en-US"/>
        </w:rPr>
        <w:lastRenderedPageBreak/>
        <w:t xml:space="preserve">получат 17 гласа за временно </w:t>
      </w:r>
      <w:r w:rsidR="004C4C7D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  <w:lang w:val="en-US"/>
        </w:rPr>
        <w:t xml:space="preserve"> на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 xml:space="preserve">. Това ще изисква в повечето случаи почти единодушие сред съдиите, членовете, избрани от Народното събрание, и </w:t>
      </w:r>
      <w:r w:rsidR="009228C1" w:rsidRPr="00080B82">
        <w:rPr>
          <w:rFonts w:ascii="Times New Roman" w:hAnsi="Times New Roman" w:cs="Times New Roman"/>
          <w:i/>
          <w:lang w:val="en-US"/>
        </w:rPr>
        <w:t>ex officio</w:t>
      </w:r>
      <w:r w:rsidR="009228C1" w:rsidRPr="00080B82">
        <w:rPr>
          <w:rFonts w:ascii="Times New Roman" w:hAnsi="Times New Roman" w:cs="Times New Roman"/>
          <w:lang w:val="en-US"/>
        </w:rPr>
        <w:t xml:space="preserve"> </w:t>
      </w:r>
      <w:r w:rsidR="00E04455" w:rsidRPr="00080B82">
        <w:rPr>
          <w:rFonts w:ascii="Times New Roman" w:hAnsi="Times New Roman" w:cs="Times New Roman"/>
          <w:lang w:val="en-US"/>
        </w:rPr>
        <w:t>членове</w:t>
      </w:r>
      <w:r w:rsidR="00E04455" w:rsidRPr="00080B82">
        <w:rPr>
          <w:rFonts w:ascii="Times New Roman" w:hAnsi="Times New Roman" w:cs="Times New Roman"/>
        </w:rPr>
        <w:t>те</w:t>
      </w:r>
      <w:r w:rsidRPr="00080B82">
        <w:rPr>
          <w:rFonts w:ascii="Times New Roman" w:hAnsi="Times New Roman" w:cs="Times New Roman"/>
          <w:lang w:val="en-US"/>
        </w:rPr>
        <w:t>, което ще бъде много трудно да се постигне.</w:t>
      </w:r>
    </w:p>
    <w:p w:rsidR="00EF2C07" w:rsidRPr="00080B82" w:rsidRDefault="00EF2C07" w:rsidP="004C4C7D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</w:rPr>
        <w:t xml:space="preserve">30. Накратко, Венецианската комисия счита, че предвид </w:t>
      </w:r>
      <w:r w:rsidR="004C4C7D">
        <w:rPr>
          <w:rFonts w:ascii="Times New Roman" w:hAnsi="Times New Roman" w:cs="Times New Roman"/>
          <w:i/>
          <w:lang w:val="en-US"/>
        </w:rPr>
        <w:t>rapport de force</w:t>
      </w:r>
      <w:r w:rsidRPr="00080B82">
        <w:rPr>
          <w:rFonts w:ascii="Times New Roman" w:hAnsi="Times New Roman" w:cs="Times New Roman"/>
        </w:rPr>
        <w:t xml:space="preserve"> в рамките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, възможността за </w:t>
      </w:r>
      <w:r w:rsidR="004C4C7D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 на </w:t>
      </w:r>
      <w:r w:rsidR="00F03399">
        <w:rPr>
          <w:rFonts w:ascii="Times New Roman" w:hAnsi="Times New Roman" w:cs="Times New Roman"/>
        </w:rPr>
        <w:t>главния прокурор</w:t>
      </w:r>
      <w:r w:rsidR="00F0339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до </w:t>
      </w:r>
      <w:r w:rsidR="004C4C7D">
        <w:rPr>
          <w:rFonts w:ascii="Times New Roman" w:hAnsi="Times New Roman" w:cs="Times New Roman"/>
        </w:rPr>
        <w:t xml:space="preserve">приключване на </w:t>
      </w:r>
      <w:r w:rsidRPr="00080B82">
        <w:rPr>
          <w:rFonts w:ascii="Times New Roman" w:hAnsi="Times New Roman" w:cs="Times New Roman"/>
        </w:rPr>
        <w:t>наказателно разследване остава чисто теоретична.</w:t>
      </w:r>
      <w:r w:rsidR="00B52304" w:rsidRPr="00080B82">
        <w:rPr>
          <w:rStyle w:val="FootnoteReference"/>
          <w:rFonts w:ascii="Times New Roman" w:hAnsi="Times New Roman" w:cs="Times New Roman"/>
        </w:rPr>
        <w:footnoteReference w:id="19"/>
      </w:r>
      <w:r w:rsidRPr="00080B82">
        <w:rPr>
          <w:rFonts w:ascii="Times New Roman" w:hAnsi="Times New Roman" w:cs="Times New Roman"/>
        </w:rPr>
        <w:t xml:space="preserve"> За да се подобрят шансовете за </w:t>
      </w:r>
      <w:r w:rsidR="004C4C7D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, законът може да предвиди, че тримата членове, които </w:t>
      </w:r>
      <w:r w:rsidR="004C4C7D">
        <w:rPr>
          <w:rFonts w:ascii="Times New Roman" w:hAnsi="Times New Roman" w:cs="Times New Roman"/>
        </w:rPr>
        <w:t>инициират</w:t>
      </w:r>
      <w:r w:rsidRPr="00080B82">
        <w:rPr>
          <w:rFonts w:ascii="Times New Roman" w:hAnsi="Times New Roman" w:cs="Times New Roman"/>
        </w:rPr>
        <w:t xml:space="preserve"> предложението по отношение на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могат да бъдат от която и да е от двете </w:t>
      </w:r>
      <w:r w:rsidR="004C4C7D">
        <w:rPr>
          <w:rFonts w:ascii="Times New Roman" w:hAnsi="Times New Roman" w:cs="Times New Roman"/>
        </w:rPr>
        <w:t>колегии</w:t>
      </w:r>
      <w:r w:rsidRPr="00080B82">
        <w:rPr>
          <w:rFonts w:ascii="Times New Roman" w:hAnsi="Times New Roman" w:cs="Times New Roman"/>
        </w:rPr>
        <w:t xml:space="preserve">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, както и че </w:t>
      </w:r>
      <w:r w:rsidR="00F03399">
        <w:rPr>
          <w:rFonts w:ascii="Times New Roman" w:hAnsi="Times New Roman" w:cs="Times New Roman"/>
        </w:rPr>
        <w:t>главния</w:t>
      </w:r>
      <w:r w:rsidR="004C4C7D">
        <w:rPr>
          <w:rFonts w:ascii="Times New Roman" w:hAnsi="Times New Roman" w:cs="Times New Roman"/>
        </w:rPr>
        <w:t>т</w:t>
      </w:r>
      <w:r w:rsidR="00F03399">
        <w:rPr>
          <w:rFonts w:ascii="Times New Roman" w:hAnsi="Times New Roman" w:cs="Times New Roman"/>
        </w:rPr>
        <w:t xml:space="preserve"> прокурор</w:t>
      </w:r>
      <w:r w:rsidR="00F0339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може да бъде суспендиран с по-малко м</w:t>
      </w:r>
      <w:r w:rsidR="00A41551" w:rsidRPr="00080B82">
        <w:rPr>
          <w:rFonts w:ascii="Times New Roman" w:hAnsi="Times New Roman" w:cs="Times New Roman"/>
        </w:rPr>
        <w:t xml:space="preserve">нозинство от гласовете на Пленума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(като </w:t>
      </w:r>
      <w:r w:rsidR="00F03399">
        <w:rPr>
          <w:rFonts w:ascii="Times New Roman" w:hAnsi="Times New Roman" w:cs="Times New Roman"/>
        </w:rPr>
        <w:t>главният прокурор</w:t>
      </w:r>
      <w:r w:rsidRPr="00080B82">
        <w:rPr>
          <w:rFonts w:ascii="Times New Roman" w:hAnsi="Times New Roman" w:cs="Times New Roman"/>
        </w:rPr>
        <w:t xml:space="preserve">, естествено, не гласува). Вероятно, ще е необходимо по-малко мнозинство за по-лека мярка, като временно </w:t>
      </w:r>
      <w:r w:rsidR="004C4C7D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, отколкото за по-сериозни действия като </w:t>
      </w:r>
      <w:r w:rsidR="004C4C7D">
        <w:rPr>
          <w:rFonts w:ascii="Times New Roman" w:hAnsi="Times New Roman" w:cs="Times New Roman"/>
        </w:rPr>
        <w:t>освобождаване от длъжност</w:t>
      </w:r>
      <w:r w:rsidRPr="00080B82">
        <w:rPr>
          <w:rFonts w:ascii="Times New Roman" w:hAnsi="Times New Roman" w:cs="Times New Roman"/>
        </w:rPr>
        <w:t>.</w:t>
      </w:r>
    </w:p>
    <w:p w:rsidR="00B52304" w:rsidRPr="00080B82" w:rsidRDefault="00B52304" w:rsidP="004C4C7D">
      <w:pPr>
        <w:tabs>
          <w:tab w:val="left" w:pos="7250"/>
        </w:tabs>
        <w:jc w:val="both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lang w:val="en-US"/>
        </w:rPr>
        <w:t>3</w:t>
      </w:r>
      <w:r w:rsidRPr="00080B82">
        <w:rPr>
          <w:rFonts w:ascii="Times New Roman" w:hAnsi="Times New Roman" w:cs="Times New Roman"/>
          <w:b/>
          <w:lang w:val="en-US"/>
        </w:rPr>
        <w:t xml:space="preserve">. </w:t>
      </w:r>
      <w:r w:rsidRPr="00080B82">
        <w:rPr>
          <w:rFonts w:ascii="Times New Roman" w:hAnsi="Times New Roman" w:cs="Times New Roman"/>
          <w:b/>
        </w:rPr>
        <w:t>Какво ще стане след отстраняването?</w:t>
      </w:r>
    </w:p>
    <w:p w:rsidR="00EF2C07" w:rsidRPr="00080B82" w:rsidRDefault="00444776" w:rsidP="004C4C7D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  <w:lang w:val="en-US"/>
        </w:rPr>
        <w:t>31. Дори да се приеме, че в даден случай разследващите</w:t>
      </w:r>
      <w:r w:rsidR="00BA6071">
        <w:rPr>
          <w:rFonts w:ascii="Times New Roman" w:hAnsi="Times New Roman" w:cs="Times New Roman"/>
          <w:lang w:val="en-US"/>
        </w:rPr>
        <w:t xml:space="preserve"> </w:t>
      </w:r>
      <w:r w:rsidR="00BA6071">
        <w:rPr>
          <w:rFonts w:ascii="Times New Roman" w:hAnsi="Times New Roman" w:cs="Times New Roman"/>
        </w:rPr>
        <w:t>ще предоставят на ВСС</w:t>
      </w:r>
      <w:r w:rsidRPr="00080B82">
        <w:rPr>
          <w:rFonts w:ascii="Times New Roman" w:hAnsi="Times New Roman" w:cs="Times New Roman"/>
          <w:lang w:val="en-US"/>
        </w:rPr>
        <w:t xml:space="preserve"> доказателства, </w:t>
      </w:r>
      <w:r w:rsidR="00BA6071">
        <w:rPr>
          <w:rFonts w:ascii="Times New Roman" w:hAnsi="Times New Roman" w:cs="Times New Roman"/>
        </w:rPr>
        <w:t>уличаващи</w:t>
      </w:r>
      <w:r w:rsidR="008E519F" w:rsidRPr="00080B82">
        <w:rPr>
          <w:rFonts w:ascii="Times New Roman" w:hAnsi="Times New Roman" w:cs="Times New Roman"/>
        </w:rPr>
        <w:t xml:space="preserve">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 xml:space="preserve">, че трима членове на </w:t>
      </w:r>
      <w:r w:rsidR="00BA6071" w:rsidRPr="00080B82">
        <w:rPr>
          <w:rFonts w:ascii="Times New Roman" w:hAnsi="Times New Roman" w:cs="Times New Roman"/>
          <w:lang w:val="en-US"/>
        </w:rPr>
        <w:t xml:space="preserve">Прокурорската </w:t>
      </w:r>
      <w:r w:rsidR="00BA77D5" w:rsidRPr="00080B82">
        <w:rPr>
          <w:rFonts w:ascii="Times New Roman" w:hAnsi="Times New Roman" w:cs="Times New Roman"/>
          <w:lang w:val="en-US"/>
        </w:rPr>
        <w:t>колегия</w:t>
      </w:r>
      <w:r w:rsidRPr="00080B82">
        <w:rPr>
          <w:rFonts w:ascii="Times New Roman" w:hAnsi="Times New Roman" w:cs="Times New Roman"/>
          <w:lang w:val="en-US"/>
        </w:rPr>
        <w:t xml:space="preserve"> </w:t>
      </w:r>
      <w:r w:rsidR="00BA6071">
        <w:rPr>
          <w:rFonts w:ascii="Times New Roman" w:hAnsi="Times New Roman" w:cs="Times New Roman"/>
        </w:rPr>
        <w:t>ще иницират</w:t>
      </w:r>
      <w:r w:rsidRPr="00080B82">
        <w:rPr>
          <w:rFonts w:ascii="Times New Roman" w:hAnsi="Times New Roman" w:cs="Times New Roman"/>
          <w:lang w:val="en-US"/>
        </w:rPr>
        <w:t xml:space="preserve"> процедура за </w:t>
      </w:r>
      <w:r w:rsidR="00BA6071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  <w:lang w:val="en-US"/>
        </w:rPr>
        <w:t xml:space="preserve"> и че достат</w:t>
      </w:r>
      <w:r w:rsidR="008E519F" w:rsidRPr="00080B82">
        <w:rPr>
          <w:rFonts w:ascii="Times New Roman" w:hAnsi="Times New Roman" w:cs="Times New Roman"/>
          <w:lang w:val="en-US"/>
        </w:rPr>
        <w:t xml:space="preserve">ъчен брой членове на </w:t>
      </w:r>
      <w:r w:rsidR="00A41551" w:rsidRPr="00080B82">
        <w:rPr>
          <w:rFonts w:ascii="Times New Roman" w:hAnsi="Times New Roman" w:cs="Times New Roman"/>
        </w:rPr>
        <w:t>Пленума на</w:t>
      </w:r>
      <w:r w:rsidR="008E519F" w:rsidRPr="00080B82">
        <w:rPr>
          <w:rFonts w:ascii="Times New Roman" w:hAnsi="Times New Roman" w:cs="Times New Roman"/>
        </w:rPr>
        <w:t xml:space="preserve"> </w:t>
      </w:r>
      <w:r w:rsidR="00E82BCD">
        <w:rPr>
          <w:rFonts w:ascii="Times New Roman" w:hAnsi="Times New Roman" w:cs="Times New Roman"/>
        </w:rPr>
        <w:t>ВСС</w:t>
      </w:r>
      <w:r w:rsidR="008E519F" w:rsidRPr="00080B82">
        <w:rPr>
          <w:rFonts w:ascii="Times New Roman" w:hAnsi="Times New Roman" w:cs="Times New Roman"/>
        </w:rPr>
        <w:t xml:space="preserve"> </w:t>
      </w:r>
      <w:r w:rsidR="00BA6071">
        <w:rPr>
          <w:rFonts w:ascii="Times New Roman" w:hAnsi="Times New Roman" w:cs="Times New Roman"/>
        </w:rPr>
        <w:t xml:space="preserve">ще </w:t>
      </w:r>
      <w:r w:rsidR="008E519F" w:rsidRPr="00080B82">
        <w:rPr>
          <w:rFonts w:ascii="Times New Roman" w:hAnsi="Times New Roman" w:cs="Times New Roman"/>
          <w:lang w:val="en-US"/>
        </w:rPr>
        <w:t xml:space="preserve">гласуват за </w:t>
      </w:r>
      <w:r w:rsidR="00BA6071">
        <w:rPr>
          <w:rFonts w:ascii="Times New Roman" w:hAnsi="Times New Roman" w:cs="Times New Roman"/>
        </w:rPr>
        <w:t>отстраняването</w:t>
      </w:r>
      <w:r w:rsidRPr="00080B82">
        <w:rPr>
          <w:rFonts w:ascii="Times New Roman" w:hAnsi="Times New Roman" w:cs="Times New Roman"/>
          <w:lang w:val="en-US"/>
        </w:rPr>
        <w:t xml:space="preserve">, </w:t>
      </w:r>
      <w:r w:rsidR="00BA6071">
        <w:rPr>
          <w:rFonts w:ascii="Times New Roman" w:hAnsi="Times New Roman" w:cs="Times New Roman"/>
        </w:rPr>
        <w:t>възможността</w:t>
      </w:r>
      <w:r w:rsidRPr="00080B82">
        <w:rPr>
          <w:rFonts w:ascii="Times New Roman" w:hAnsi="Times New Roman" w:cs="Times New Roman"/>
          <w:lang w:val="en-US"/>
        </w:rPr>
        <w:t xml:space="preserve"> за </w:t>
      </w:r>
      <w:r w:rsidR="00BA6071">
        <w:rPr>
          <w:rFonts w:ascii="Times New Roman" w:hAnsi="Times New Roman" w:cs="Times New Roman"/>
        </w:rPr>
        <w:t>подвеждане</w:t>
      </w:r>
      <w:r w:rsidRPr="00080B82">
        <w:rPr>
          <w:rFonts w:ascii="Times New Roman" w:hAnsi="Times New Roman" w:cs="Times New Roman"/>
          <w:lang w:val="en-US"/>
        </w:rPr>
        <w:t xml:space="preserve"> на </w:t>
      </w:r>
      <w:r w:rsidR="00F03399">
        <w:rPr>
          <w:rFonts w:ascii="Times New Roman" w:hAnsi="Times New Roman" w:cs="Times New Roman"/>
        </w:rPr>
        <w:t>главния прокурор</w:t>
      </w:r>
      <w:r w:rsidR="00F03399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>към</w:t>
      </w:r>
      <w:r w:rsidR="008E519F" w:rsidRPr="00080B82">
        <w:rPr>
          <w:rFonts w:ascii="Times New Roman" w:hAnsi="Times New Roman" w:cs="Times New Roman"/>
          <w:lang w:val="en-US"/>
        </w:rPr>
        <w:t xml:space="preserve"> наказателна отговорност остава </w:t>
      </w:r>
      <w:r w:rsidR="00BA6071">
        <w:rPr>
          <w:rFonts w:ascii="Times New Roman" w:hAnsi="Times New Roman" w:cs="Times New Roman"/>
        </w:rPr>
        <w:t>слабо вероятна</w:t>
      </w:r>
      <w:r w:rsidR="008E519F" w:rsidRPr="00080B82">
        <w:rPr>
          <w:rFonts w:ascii="Times New Roman" w:hAnsi="Times New Roman" w:cs="Times New Roman"/>
        </w:rPr>
        <w:t>.</w:t>
      </w:r>
    </w:p>
    <w:p w:rsidR="00C77F68" w:rsidRPr="00080B82" w:rsidRDefault="00C77F68" w:rsidP="00BA6071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  <w:lang w:val="en-US"/>
        </w:rPr>
        <w:t xml:space="preserve">32. Съгласно проекта </w:t>
      </w:r>
      <w:r w:rsidR="00BA6071">
        <w:rPr>
          <w:rFonts w:ascii="Times New Roman" w:hAnsi="Times New Roman" w:cs="Times New Roman"/>
        </w:rPr>
        <w:t>Пленумът на ВСС</w:t>
      </w:r>
      <w:r w:rsidRPr="00080B82">
        <w:rPr>
          <w:rFonts w:ascii="Times New Roman" w:hAnsi="Times New Roman" w:cs="Times New Roman"/>
          <w:lang w:val="en-US"/>
        </w:rPr>
        <w:t xml:space="preserve"> може</w:t>
      </w:r>
      <w:r w:rsidR="00BA6071">
        <w:rPr>
          <w:rFonts w:ascii="Times New Roman" w:hAnsi="Times New Roman" w:cs="Times New Roman"/>
        </w:rPr>
        <w:t xml:space="preserve"> само</w:t>
      </w:r>
      <w:r w:rsidRPr="00080B82">
        <w:rPr>
          <w:rFonts w:ascii="Times New Roman" w:hAnsi="Times New Roman" w:cs="Times New Roman"/>
          <w:lang w:val="en-US"/>
        </w:rPr>
        <w:t xml:space="preserve"> да "разреши" на прокурора да започне дело по отношение на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>.</w:t>
      </w:r>
      <w:r w:rsidR="002B2A29" w:rsidRPr="00080B82">
        <w:rPr>
          <w:rStyle w:val="FootnoteReference"/>
          <w:rFonts w:ascii="Times New Roman" w:hAnsi="Times New Roman" w:cs="Times New Roman"/>
          <w:lang w:val="en-US"/>
        </w:rPr>
        <w:footnoteReference w:id="20"/>
      </w:r>
      <w:r w:rsidRPr="00080B82">
        <w:rPr>
          <w:rFonts w:ascii="Times New Roman" w:hAnsi="Times New Roman" w:cs="Times New Roman"/>
          <w:lang w:val="en-US"/>
        </w:rPr>
        <w:t xml:space="preserve"> След това преписката ще се върне на прокурора, който ще има право на преценка да повдигне обвинение на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 xml:space="preserve"> и да предаде делото на съда</w:t>
      </w:r>
      <w:r w:rsidR="002B2A29" w:rsidRPr="00080B82">
        <w:rPr>
          <w:rStyle w:val="FootnoteReference"/>
          <w:rFonts w:ascii="Times New Roman" w:hAnsi="Times New Roman" w:cs="Times New Roman"/>
          <w:lang w:val="en-US"/>
        </w:rPr>
        <w:footnoteReference w:id="21"/>
      </w:r>
      <w:r w:rsidR="00BA6071">
        <w:rPr>
          <w:rFonts w:ascii="Times New Roman" w:hAnsi="Times New Roman" w:cs="Times New Roman"/>
          <w:lang w:val="en-US"/>
        </w:rPr>
        <w:t xml:space="preserve"> или да </w:t>
      </w:r>
      <w:r w:rsidR="00BA6071">
        <w:rPr>
          <w:rFonts w:ascii="Times New Roman" w:hAnsi="Times New Roman" w:cs="Times New Roman"/>
        </w:rPr>
        <w:t>не повдигне обвинение</w:t>
      </w:r>
      <w:r w:rsidRPr="00080B82">
        <w:rPr>
          <w:rFonts w:ascii="Times New Roman" w:hAnsi="Times New Roman" w:cs="Times New Roman"/>
          <w:lang w:val="en-US"/>
        </w:rPr>
        <w:t xml:space="preserve">. Тъй като резултатът от наказателното производство никога не може да бъде гарантиран, възможно е </w:t>
      </w:r>
      <w:r w:rsidR="00F03399">
        <w:rPr>
          <w:rFonts w:ascii="Times New Roman" w:hAnsi="Times New Roman" w:cs="Times New Roman"/>
        </w:rPr>
        <w:t>главният прокурор</w:t>
      </w:r>
      <w:r w:rsidR="00F03399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да бъде оправдан, дори делото да бъде предадено на съд. Перспективата </w:t>
      </w:r>
      <w:r w:rsidR="00F03399">
        <w:rPr>
          <w:rFonts w:ascii="Times New Roman" w:hAnsi="Times New Roman" w:cs="Times New Roman"/>
        </w:rPr>
        <w:t>главният прокурор</w:t>
      </w:r>
      <w:r w:rsidR="00F03399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>да се върне на длъжността си след оправдателна присъда (или след изтичан</w:t>
      </w:r>
      <w:r w:rsidR="002B2A29" w:rsidRPr="00080B82">
        <w:rPr>
          <w:rFonts w:ascii="Times New Roman" w:hAnsi="Times New Roman" w:cs="Times New Roman"/>
          <w:lang w:val="en-US"/>
        </w:rPr>
        <w:t xml:space="preserve">е на максималния срок за </w:t>
      </w:r>
      <w:r w:rsidR="00BA6071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  <w:lang w:val="en-US"/>
        </w:rPr>
        <w:t>, което е друга възможност)</w:t>
      </w:r>
      <w:r w:rsidR="002B2A29" w:rsidRPr="00080B82">
        <w:rPr>
          <w:rStyle w:val="FootnoteReference"/>
          <w:rFonts w:ascii="Times New Roman" w:hAnsi="Times New Roman" w:cs="Times New Roman"/>
          <w:lang w:val="en-US"/>
        </w:rPr>
        <w:footnoteReference w:id="22"/>
      </w:r>
      <w:r w:rsidRPr="00080B82">
        <w:rPr>
          <w:rFonts w:ascii="Times New Roman" w:hAnsi="Times New Roman" w:cs="Times New Roman"/>
          <w:lang w:val="en-US"/>
        </w:rPr>
        <w:t xml:space="preserve"> със сигурност ще има смразяв</w:t>
      </w:r>
      <w:r w:rsidR="002B2A29" w:rsidRPr="00080B82">
        <w:rPr>
          <w:rFonts w:ascii="Times New Roman" w:hAnsi="Times New Roman" w:cs="Times New Roman"/>
          <w:lang w:val="en-US"/>
        </w:rPr>
        <w:t>ащ ефект върху всеки следовател</w:t>
      </w:r>
      <w:r w:rsidR="002B2A29" w:rsidRPr="00080B82">
        <w:rPr>
          <w:rFonts w:ascii="Times New Roman" w:hAnsi="Times New Roman" w:cs="Times New Roman"/>
        </w:rPr>
        <w:t>/</w:t>
      </w:r>
      <w:r w:rsidRPr="00080B82">
        <w:rPr>
          <w:rFonts w:ascii="Times New Roman" w:hAnsi="Times New Roman" w:cs="Times New Roman"/>
          <w:lang w:val="en-US"/>
        </w:rPr>
        <w:t>прокурор, който се занимава със случая.</w:t>
      </w:r>
    </w:p>
    <w:p w:rsidR="00AB0744" w:rsidRPr="00080B82" w:rsidRDefault="00AB0744" w:rsidP="00BA6071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33. И накрая, докато </w:t>
      </w:r>
      <w:r w:rsidR="00F03399">
        <w:rPr>
          <w:rFonts w:ascii="Times New Roman" w:hAnsi="Times New Roman" w:cs="Times New Roman"/>
        </w:rPr>
        <w:t>главният прокурор</w:t>
      </w:r>
      <w:r w:rsidR="00F0339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е отстранен от длъжност, прокурорите ще останат отговорни пред </w:t>
      </w:r>
      <w:r w:rsidR="005D51AF">
        <w:rPr>
          <w:rFonts w:ascii="Times New Roman" w:hAnsi="Times New Roman" w:cs="Times New Roman"/>
        </w:rPr>
        <w:t>заместниците му</w:t>
      </w:r>
      <w:r w:rsidRPr="00080B82">
        <w:rPr>
          <w:rFonts w:ascii="Times New Roman" w:hAnsi="Times New Roman" w:cs="Times New Roman"/>
        </w:rPr>
        <w:t xml:space="preserve">, назначени по предложение на </w:t>
      </w:r>
      <w:r w:rsidR="00F03399">
        <w:rPr>
          <w:rFonts w:ascii="Times New Roman" w:hAnsi="Times New Roman" w:cs="Times New Roman"/>
        </w:rPr>
        <w:t>главния прокурор</w:t>
      </w:r>
      <w:r w:rsidR="00F0339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от </w:t>
      </w:r>
      <w:r w:rsidR="005D51AF" w:rsidRPr="00080B82">
        <w:rPr>
          <w:rFonts w:ascii="Times New Roman" w:hAnsi="Times New Roman" w:cs="Times New Roman"/>
        </w:rPr>
        <w:t xml:space="preserve">Прокурорската </w:t>
      </w:r>
      <w:r w:rsidR="00BA77D5" w:rsidRPr="00080B82">
        <w:rPr>
          <w:rFonts w:ascii="Times New Roman" w:hAnsi="Times New Roman" w:cs="Times New Roman"/>
        </w:rPr>
        <w:t>колегия</w:t>
      </w:r>
      <w:r w:rsidRPr="00080B82">
        <w:rPr>
          <w:rFonts w:ascii="Times New Roman" w:hAnsi="Times New Roman" w:cs="Times New Roman"/>
        </w:rPr>
        <w:t xml:space="preserve"> на </w:t>
      </w:r>
      <w:r w:rsidRPr="00BA6071">
        <w:rPr>
          <w:rFonts w:ascii="Times New Roman" w:hAnsi="Times New Roman" w:cs="Times New Roman"/>
          <w:lang w:val="en-US"/>
        </w:rPr>
        <w:t>В</w:t>
      </w:r>
      <w:r w:rsidR="005D51AF">
        <w:rPr>
          <w:rFonts w:ascii="Times New Roman" w:hAnsi="Times New Roman" w:cs="Times New Roman"/>
        </w:rPr>
        <w:t>СС</w:t>
      </w:r>
      <w:r w:rsidRPr="00080B82">
        <w:rPr>
          <w:rFonts w:ascii="Times New Roman" w:hAnsi="Times New Roman" w:cs="Times New Roman"/>
        </w:rPr>
        <w:t xml:space="preserve"> (виж член 30, параграф 5 и член 38, параграф 1-4)</w:t>
      </w:r>
      <w:r w:rsidR="005D51AF">
        <w:rPr>
          <w:rFonts w:ascii="Times New Roman" w:hAnsi="Times New Roman" w:cs="Times New Roman"/>
        </w:rPr>
        <w:t>.</w:t>
      </w:r>
      <w:r w:rsidRPr="00080B82">
        <w:rPr>
          <w:rFonts w:ascii="Times New Roman" w:hAnsi="Times New Roman" w:cs="Times New Roman"/>
        </w:rPr>
        <w:t xml:space="preserve"> </w:t>
      </w:r>
      <w:r w:rsidR="005D51AF">
        <w:rPr>
          <w:rFonts w:ascii="Times New Roman" w:hAnsi="Times New Roman" w:cs="Times New Roman"/>
        </w:rPr>
        <w:t>Следвателите от НСлС</w:t>
      </w:r>
      <w:r w:rsidRPr="00080B82">
        <w:rPr>
          <w:rFonts w:ascii="Times New Roman" w:hAnsi="Times New Roman" w:cs="Times New Roman"/>
        </w:rPr>
        <w:t xml:space="preserve"> ще бъдат подчинени на </w:t>
      </w:r>
      <w:r w:rsidR="00E127E8" w:rsidRPr="00080B82">
        <w:rPr>
          <w:rFonts w:ascii="Times New Roman" w:hAnsi="Times New Roman" w:cs="Times New Roman"/>
        </w:rPr>
        <w:t>ръководителите на отделите в НС</w:t>
      </w:r>
      <w:r w:rsidR="005D51AF">
        <w:rPr>
          <w:rFonts w:ascii="Times New Roman" w:hAnsi="Times New Roman" w:cs="Times New Roman"/>
        </w:rPr>
        <w:t>л</w:t>
      </w:r>
      <w:r w:rsidR="00E127E8" w:rsidRPr="00080B82">
        <w:rPr>
          <w:rFonts w:ascii="Times New Roman" w:hAnsi="Times New Roman" w:cs="Times New Roman"/>
        </w:rPr>
        <w:t>С</w:t>
      </w:r>
      <w:r w:rsidRPr="00080B82">
        <w:rPr>
          <w:rFonts w:ascii="Times New Roman" w:hAnsi="Times New Roman" w:cs="Times New Roman"/>
        </w:rPr>
        <w:t xml:space="preserve">, назначени от </w:t>
      </w:r>
      <w:r w:rsidR="00F03399">
        <w:rPr>
          <w:rFonts w:ascii="Times New Roman" w:hAnsi="Times New Roman" w:cs="Times New Roman"/>
        </w:rPr>
        <w:t>главния прокурор</w:t>
      </w:r>
      <w:r w:rsidR="00F0339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(член 153, </w:t>
      </w:r>
      <w:r w:rsidR="005D51AF">
        <w:rPr>
          <w:rFonts w:ascii="Times New Roman" w:hAnsi="Times New Roman" w:cs="Times New Roman"/>
        </w:rPr>
        <w:t>ал.</w:t>
      </w:r>
      <w:r w:rsidRPr="00080B82">
        <w:rPr>
          <w:rFonts w:ascii="Times New Roman" w:hAnsi="Times New Roman" w:cs="Times New Roman"/>
        </w:rPr>
        <w:t xml:space="preserve"> 1), и - кос</w:t>
      </w:r>
      <w:r w:rsidRPr="00BA6071">
        <w:rPr>
          <w:rFonts w:ascii="Times New Roman" w:hAnsi="Times New Roman" w:cs="Times New Roman"/>
          <w:lang w:val="en-US"/>
        </w:rPr>
        <w:t>вено - на дирек</w:t>
      </w:r>
      <w:r w:rsidR="00E127E8" w:rsidRPr="00BA6071">
        <w:rPr>
          <w:rFonts w:ascii="Times New Roman" w:hAnsi="Times New Roman" w:cs="Times New Roman"/>
          <w:lang w:val="en-US"/>
        </w:rPr>
        <w:t>тора на НС</w:t>
      </w:r>
      <w:r w:rsidR="005D51AF">
        <w:rPr>
          <w:rFonts w:ascii="Times New Roman" w:hAnsi="Times New Roman" w:cs="Times New Roman"/>
        </w:rPr>
        <w:t>л</w:t>
      </w:r>
      <w:r w:rsidR="00E127E8" w:rsidRPr="00BA6071">
        <w:rPr>
          <w:rFonts w:ascii="Times New Roman" w:hAnsi="Times New Roman" w:cs="Times New Roman"/>
          <w:lang w:val="en-US"/>
        </w:rPr>
        <w:t>С</w:t>
      </w:r>
      <w:r w:rsidRPr="00BA6071">
        <w:rPr>
          <w:rFonts w:ascii="Times New Roman" w:hAnsi="Times New Roman" w:cs="Times New Roman"/>
          <w:lang w:val="en-US"/>
        </w:rPr>
        <w:t xml:space="preserve">, който може да </w:t>
      </w:r>
      <w:r w:rsidR="005D51AF">
        <w:rPr>
          <w:rFonts w:ascii="Times New Roman" w:hAnsi="Times New Roman" w:cs="Times New Roman"/>
        </w:rPr>
        <w:t>дължи</w:t>
      </w:r>
      <w:r w:rsidRPr="00BA6071">
        <w:rPr>
          <w:rFonts w:ascii="Times New Roman" w:hAnsi="Times New Roman" w:cs="Times New Roman"/>
          <w:lang w:val="en-US"/>
        </w:rPr>
        <w:t xml:space="preserve"> назначението си </w:t>
      </w:r>
      <w:r w:rsidR="005D51AF">
        <w:rPr>
          <w:rFonts w:ascii="Times New Roman" w:hAnsi="Times New Roman" w:cs="Times New Roman"/>
        </w:rPr>
        <w:t>на-</w:t>
      </w:r>
      <w:r w:rsidRPr="00BA6071">
        <w:rPr>
          <w:rFonts w:ascii="Times New Roman" w:hAnsi="Times New Roman" w:cs="Times New Roman"/>
          <w:lang w:val="en-US"/>
        </w:rPr>
        <w:t xml:space="preserve"> </w:t>
      </w:r>
      <w:r w:rsidR="00F03399" w:rsidRPr="00BA6071">
        <w:rPr>
          <w:rFonts w:ascii="Times New Roman" w:hAnsi="Times New Roman" w:cs="Times New Roman"/>
          <w:lang w:val="en-US"/>
        </w:rPr>
        <w:t>главния прокурор</w:t>
      </w:r>
      <w:r w:rsidR="00F0339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(вж. </w:t>
      </w:r>
      <w:r w:rsidR="005D51AF" w:rsidRPr="00080B82">
        <w:rPr>
          <w:rFonts w:ascii="Times New Roman" w:hAnsi="Times New Roman" w:cs="Times New Roman"/>
        </w:rPr>
        <w:t xml:space="preserve">член </w:t>
      </w:r>
      <w:r w:rsidRPr="00080B82">
        <w:rPr>
          <w:rFonts w:ascii="Times New Roman" w:hAnsi="Times New Roman" w:cs="Times New Roman"/>
        </w:rPr>
        <w:t xml:space="preserve">174 (1)). </w:t>
      </w:r>
      <w:r w:rsidR="005D51AF">
        <w:rPr>
          <w:rFonts w:ascii="Times New Roman" w:hAnsi="Times New Roman" w:cs="Times New Roman"/>
        </w:rPr>
        <w:t>Следователите от регионалните звена</w:t>
      </w:r>
      <w:r w:rsidRPr="00080B82">
        <w:rPr>
          <w:rFonts w:ascii="Times New Roman" w:hAnsi="Times New Roman" w:cs="Times New Roman"/>
        </w:rPr>
        <w:t xml:space="preserve"> са подчинени на ръководителите на регионалните </w:t>
      </w:r>
      <w:r w:rsidR="005D51AF">
        <w:rPr>
          <w:rFonts w:ascii="Times New Roman" w:hAnsi="Times New Roman" w:cs="Times New Roman"/>
        </w:rPr>
        <w:t>звена</w:t>
      </w:r>
      <w:r w:rsidRPr="00080B82">
        <w:rPr>
          <w:rFonts w:ascii="Times New Roman" w:hAnsi="Times New Roman" w:cs="Times New Roman"/>
        </w:rPr>
        <w:t xml:space="preserve">, които са подчинени на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. По същество, дори ако </w:t>
      </w:r>
      <w:r w:rsidR="00F03399">
        <w:rPr>
          <w:rFonts w:ascii="Times New Roman" w:hAnsi="Times New Roman" w:cs="Times New Roman"/>
        </w:rPr>
        <w:t>главният прокурор</w:t>
      </w:r>
      <w:r w:rsidR="00F03399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бъде </w:t>
      </w:r>
      <w:r w:rsidR="005D51AF">
        <w:rPr>
          <w:rFonts w:ascii="Times New Roman" w:hAnsi="Times New Roman" w:cs="Times New Roman"/>
        </w:rPr>
        <w:t>отстранен</w:t>
      </w:r>
      <w:r w:rsidRPr="00080B82">
        <w:rPr>
          <w:rFonts w:ascii="Times New Roman" w:hAnsi="Times New Roman" w:cs="Times New Roman"/>
        </w:rPr>
        <w:t xml:space="preserve">, </w:t>
      </w:r>
      <w:r w:rsidRPr="00080B82">
        <w:rPr>
          <w:rFonts w:ascii="Times New Roman" w:hAnsi="Times New Roman" w:cs="Times New Roman"/>
        </w:rPr>
        <w:lastRenderedPageBreak/>
        <w:t xml:space="preserve">делото срещу него ще бъде в ръцете на неговите близки сътрудници, които може да останат лоялни към </w:t>
      </w:r>
      <w:r w:rsidR="00F03399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.</w:t>
      </w:r>
    </w:p>
    <w:p w:rsidR="00E41D1B" w:rsidRPr="00080B82" w:rsidRDefault="00E41D1B" w:rsidP="005D51AF">
      <w:pPr>
        <w:tabs>
          <w:tab w:val="left" w:pos="7250"/>
        </w:tabs>
        <w:jc w:val="both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t>4. Проектът отговаря ли</w:t>
      </w:r>
      <w:r w:rsidR="00CA6929" w:rsidRPr="00080B82">
        <w:rPr>
          <w:rFonts w:ascii="Times New Roman" w:hAnsi="Times New Roman" w:cs="Times New Roman"/>
          <w:b/>
        </w:rPr>
        <w:t xml:space="preserve"> правилно на решението </w:t>
      </w:r>
      <w:r w:rsidR="006828E0" w:rsidRPr="00080B82">
        <w:rPr>
          <w:rFonts w:ascii="Times New Roman" w:hAnsi="Times New Roman" w:cs="Times New Roman"/>
          <w:b/>
        </w:rPr>
        <w:t xml:space="preserve">по делото </w:t>
      </w:r>
      <w:r w:rsidRPr="00080B82">
        <w:rPr>
          <w:rFonts w:ascii="Times New Roman" w:hAnsi="Times New Roman" w:cs="Times New Roman"/>
          <w:b/>
          <w:i/>
        </w:rPr>
        <w:t>Колеви</w:t>
      </w:r>
      <w:r w:rsidRPr="00080B82">
        <w:rPr>
          <w:rFonts w:ascii="Times New Roman" w:hAnsi="Times New Roman" w:cs="Times New Roman"/>
          <w:b/>
        </w:rPr>
        <w:t>?</w:t>
      </w:r>
    </w:p>
    <w:p w:rsidR="00E41D1B" w:rsidRPr="00080B82" w:rsidRDefault="00552B24" w:rsidP="005D51AF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34. Възможно е да се направят корекции на предложения модел, за да се намали рискът от неправомерно въздействие от страна на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върху разследванията, които </w:t>
      </w:r>
      <w:r w:rsidR="005D51AF">
        <w:rPr>
          <w:rFonts w:ascii="Times New Roman" w:hAnsi="Times New Roman" w:cs="Times New Roman"/>
        </w:rPr>
        <w:t>са свързани с него</w:t>
      </w:r>
      <w:r w:rsidRPr="00080B82">
        <w:rPr>
          <w:rFonts w:ascii="Times New Roman" w:hAnsi="Times New Roman" w:cs="Times New Roman"/>
        </w:rPr>
        <w:t xml:space="preserve"> (</w:t>
      </w:r>
      <w:r w:rsidR="005D51AF" w:rsidRPr="00080B82">
        <w:rPr>
          <w:rFonts w:ascii="Times New Roman" w:hAnsi="Times New Roman" w:cs="Times New Roman"/>
        </w:rPr>
        <w:t>вж</w:t>
      </w:r>
      <w:r w:rsidRPr="00080B82">
        <w:rPr>
          <w:rFonts w:ascii="Times New Roman" w:hAnsi="Times New Roman" w:cs="Times New Roman"/>
        </w:rPr>
        <w:t>. по-специално параграфи 26 и 30 по-горе). Тези корекции обаче рискуват да не решат проблема с фактическата безнаказаност на</w:t>
      </w:r>
      <w:r w:rsidR="0084698A">
        <w:rPr>
          <w:rFonts w:ascii="Times New Roman" w:hAnsi="Times New Roman" w:cs="Times New Roman"/>
        </w:rPr>
        <w:t xml:space="preserve"> главния прокурор</w:t>
      </w:r>
      <w:r w:rsidRPr="00080B82">
        <w:rPr>
          <w:rFonts w:ascii="Times New Roman" w:hAnsi="Times New Roman" w:cs="Times New Roman"/>
        </w:rPr>
        <w:t xml:space="preserve">, </w:t>
      </w:r>
      <w:r w:rsidR="005B483E">
        <w:rPr>
          <w:rFonts w:ascii="Times New Roman" w:hAnsi="Times New Roman" w:cs="Times New Roman"/>
        </w:rPr>
        <w:t>идентифициран</w:t>
      </w:r>
      <w:r w:rsidRPr="00080B82">
        <w:rPr>
          <w:rFonts w:ascii="Times New Roman" w:hAnsi="Times New Roman" w:cs="Times New Roman"/>
        </w:rPr>
        <w:t xml:space="preserve"> от ЕСПЧ в решение</w:t>
      </w:r>
      <w:r w:rsidR="005B483E">
        <w:rPr>
          <w:rFonts w:ascii="Times New Roman" w:hAnsi="Times New Roman" w:cs="Times New Roman"/>
        </w:rPr>
        <w:t>то по</w:t>
      </w:r>
      <w:r w:rsidRPr="00080B82">
        <w:rPr>
          <w:rFonts w:ascii="Times New Roman" w:hAnsi="Times New Roman" w:cs="Times New Roman"/>
        </w:rPr>
        <w:t xml:space="preserve"> </w:t>
      </w:r>
      <w:r w:rsidRPr="005B483E">
        <w:rPr>
          <w:rFonts w:ascii="Times New Roman" w:hAnsi="Times New Roman" w:cs="Times New Roman"/>
          <w:i/>
        </w:rPr>
        <w:t>Колеви</w:t>
      </w:r>
      <w:r w:rsidRPr="00080B82">
        <w:rPr>
          <w:rFonts w:ascii="Times New Roman" w:hAnsi="Times New Roman" w:cs="Times New Roman"/>
        </w:rPr>
        <w:t xml:space="preserve">. Институционалната структура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и ролята на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в българската система на прокуратурата остава такава, че ефективно </w:t>
      </w:r>
      <w:r w:rsidR="005B483E">
        <w:rPr>
          <w:rFonts w:ascii="Times New Roman" w:hAnsi="Times New Roman" w:cs="Times New Roman"/>
        </w:rPr>
        <w:t>защава</w:t>
      </w:r>
      <w:r w:rsidRPr="00080B82">
        <w:rPr>
          <w:rFonts w:ascii="Times New Roman" w:hAnsi="Times New Roman" w:cs="Times New Roman"/>
        </w:rPr>
        <w:t xml:space="preserve">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от всяк</w:t>
      </w:r>
      <w:r w:rsidR="005B483E">
        <w:rPr>
          <w:rFonts w:ascii="Times New Roman" w:hAnsi="Times New Roman" w:cs="Times New Roman"/>
        </w:rPr>
        <w:t>акв</w:t>
      </w:r>
      <w:r w:rsidRPr="00080B82">
        <w:rPr>
          <w:rFonts w:ascii="Times New Roman" w:hAnsi="Times New Roman" w:cs="Times New Roman"/>
        </w:rPr>
        <w:t xml:space="preserve">о наказателно преследване. Венецианската комисия е наясно, че проектът предвижда обжалване пред съдийски състав от ВАС срещу решения на </w:t>
      </w:r>
      <w:r w:rsidR="005B483E">
        <w:rPr>
          <w:rFonts w:ascii="Times New Roman" w:hAnsi="Times New Roman" w:cs="Times New Roman"/>
        </w:rPr>
        <w:t>Пленума на</w:t>
      </w:r>
      <w:r w:rsidRPr="00080B82">
        <w:rPr>
          <w:rFonts w:ascii="Times New Roman" w:hAnsi="Times New Roman" w:cs="Times New Roman"/>
        </w:rPr>
        <w:t xml:space="preserve">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. Обхватът на апелативния </w:t>
      </w:r>
      <w:r w:rsidR="005B483E">
        <w:rPr>
          <w:rFonts w:ascii="Times New Roman" w:hAnsi="Times New Roman" w:cs="Times New Roman"/>
        </w:rPr>
        <w:t>контрол</w:t>
      </w:r>
      <w:r w:rsidRPr="00080B82">
        <w:rPr>
          <w:rFonts w:ascii="Times New Roman" w:hAnsi="Times New Roman" w:cs="Times New Roman"/>
        </w:rPr>
        <w:t xml:space="preserve"> обаче не е ясен и във всеки случай изглежда не е ефективно средство за защита срещу решението да не се продължи разследването и да не се </w:t>
      </w:r>
      <w:r w:rsidR="005B483E">
        <w:rPr>
          <w:rFonts w:ascii="Times New Roman" w:hAnsi="Times New Roman" w:cs="Times New Roman"/>
        </w:rPr>
        <w:t>отстрани</w:t>
      </w:r>
      <w:r w:rsidRPr="00080B82">
        <w:rPr>
          <w:rFonts w:ascii="Times New Roman" w:hAnsi="Times New Roman" w:cs="Times New Roman"/>
        </w:rPr>
        <w:t xml:space="preserve">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. Следователно Венецианската комисия приканва българските власти да разгледат алтернативни механизми, които биха улеснили независимото разследване на подобни случаи (по този въпрос вж</w:t>
      </w:r>
      <w:r w:rsidR="005B483E">
        <w:rPr>
          <w:rFonts w:ascii="Times New Roman" w:hAnsi="Times New Roman" w:cs="Times New Roman"/>
        </w:rPr>
        <w:t>.</w:t>
      </w:r>
      <w:r w:rsidRPr="00080B82">
        <w:rPr>
          <w:rFonts w:ascii="Times New Roman" w:hAnsi="Times New Roman" w:cs="Times New Roman"/>
        </w:rPr>
        <w:t xml:space="preserve"> подраздел F по-долу).</w:t>
      </w:r>
    </w:p>
    <w:p w:rsidR="0070207F" w:rsidRPr="00080B82" w:rsidRDefault="0070207F" w:rsidP="005D51AF">
      <w:pPr>
        <w:tabs>
          <w:tab w:val="left" w:pos="7250"/>
        </w:tabs>
        <w:jc w:val="both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  <w:lang w:val="en-US"/>
        </w:rPr>
        <w:t>D</w:t>
      </w:r>
      <w:r w:rsidRPr="00080B82">
        <w:rPr>
          <w:rFonts w:ascii="Times New Roman" w:hAnsi="Times New Roman" w:cs="Times New Roman"/>
          <w:b/>
        </w:rPr>
        <w:t>. Прое</w:t>
      </w:r>
      <w:r w:rsidR="00A9131F" w:rsidRPr="00080B82">
        <w:rPr>
          <w:rFonts w:ascii="Times New Roman" w:hAnsi="Times New Roman" w:cs="Times New Roman"/>
          <w:b/>
        </w:rPr>
        <w:t>ктът ще подобри ли отчетността</w:t>
      </w:r>
      <w:r w:rsidRPr="00080B82">
        <w:rPr>
          <w:rFonts w:ascii="Times New Roman" w:hAnsi="Times New Roman" w:cs="Times New Roman"/>
          <w:b/>
        </w:rPr>
        <w:t xml:space="preserve"> на висшите магистрати?</w:t>
      </w:r>
    </w:p>
    <w:p w:rsidR="00734917" w:rsidRPr="00080B82" w:rsidRDefault="00734917" w:rsidP="005D51AF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  <w:lang w:val="en-US"/>
        </w:rPr>
        <w:t>35. Друга обосновка на предложението беше да се засили о</w:t>
      </w:r>
      <w:r w:rsidRPr="00080B82">
        <w:rPr>
          <w:rFonts w:ascii="Times New Roman" w:hAnsi="Times New Roman" w:cs="Times New Roman"/>
        </w:rPr>
        <w:t>т</w:t>
      </w:r>
      <w:r w:rsidR="00A9131F" w:rsidRPr="00080B82">
        <w:rPr>
          <w:rFonts w:ascii="Times New Roman" w:hAnsi="Times New Roman" w:cs="Times New Roman"/>
        </w:rPr>
        <w:t>четността</w:t>
      </w:r>
      <w:r w:rsidRPr="00080B82">
        <w:rPr>
          <w:rFonts w:ascii="Times New Roman" w:hAnsi="Times New Roman" w:cs="Times New Roman"/>
          <w:lang w:val="en-US"/>
        </w:rPr>
        <w:t xml:space="preserve"> на висшите магистрати. Властите твърдят, че тримата главни магистрати имат равен статут по Конституцията и следователно системата за тяхното </w:t>
      </w:r>
      <w:r w:rsidR="005222F6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  <w:lang w:val="en-US"/>
        </w:rPr>
        <w:t>/пр</w:t>
      </w:r>
      <w:r w:rsidR="005222F6">
        <w:rPr>
          <w:rFonts w:ascii="Times New Roman" w:hAnsi="Times New Roman" w:cs="Times New Roman"/>
        </w:rPr>
        <w:t>одве</w:t>
      </w:r>
      <w:r w:rsidRPr="00080B82">
        <w:rPr>
          <w:rFonts w:ascii="Times New Roman" w:hAnsi="Times New Roman" w:cs="Times New Roman"/>
          <w:lang w:val="en-US"/>
        </w:rPr>
        <w:t xml:space="preserve">ждане </w:t>
      </w:r>
      <w:r w:rsidRPr="00080B82">
        <w:rPr>
          <w:rFonts w:ascii="Times New Roman" w:hAnsi="Times New Roman" w:cs="Times New Roman"/>
        </w:rPr>
        <w:t>под</w:t>
      </w:r>
      <w:r w:rsidRPr="00080B82">
        <w:rPr>
          <w:rFonts w:ascii="Times New Roman" w:hAnsi="Times New Roman" w:cs="Times New Roman"/>
          <w:lang w:val="en-US"/>
        </w:rPr>
        <w:t xml:space="preserve"> наказателна отговорност трябва да бъде една и съща. Ако реформата е насочена само към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>, изглежда, че другите двама висши магистрати не могат</w:t>
      </w:r>
      <w:r w:rsidR="005222F6">
        <w:rPr>
          <w:rFonts w:ascii="Times New Roman" w:hAnsi="Times New Roman" w:cs="Times New Roman"/>
        </w:rPr>
        <w:t xml:space="preserve"> никога</w:t>
      </w:r>
      <w:r w:rsidRPr="00080B82">
        <w:rPr>
          <w:rFonts w:ascii="Times New Roman" w:hAnsi="Times New Roman" w:cs="Times New Roman"/>
          <w:lang w:val="en-US"/>
        </w:rPr>
        <w:t xml:space="preserve"> да бъдат разследвани. И така, друга заявена цел на предложената реформа беше да се подобри о</w:t>
      </w:r>
      <w:r w:rsidRPr="00080B82">
        <w:rPr>
          <w:rFonts w:ascii="Times New Roman" w:hAnsi="Times New Roman" w:cs="Times New Roman"/>
        </w:rPr>
        <w:t>т</w:t>
      </w:r>
      <w:r w:rsidR="00A9131F" w:rsidRPr="00080B82">
        <w:rPr>
          <w:rFonts w:ascii="Times New Roman" w:hAnsi="Times New Roman" w:cs="Times New Roman"/>
        </w:rPr>
        <w:t>четността</w:t>
      </w:r>
      <w:r w:rsidRPr="00080B82">
        <w:rPr>
          <w:rFonts w:ascii="Times New Roman" w:hAnsi="Times New Roman" w:cs="Times New Roman"/>
          <w:lang w:val="en-US"/>
        </w:rPr>
        <w:t xml:space="preserve"> на тримата висши магистрати -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и двамата </w:t>
      </w:r>
      <w:r w:rsidR="005222F6">
        <w:rPr>
          <w:rFonts w:ascii="Times New Roman" w:hAnsi="Times New Roman" w:cs="Times New Roman"/>
        </w:rPr>
        <w:t>председатели на върховни съдилища</w:t>
      </w:r>
      <w:r w:rsidRPr="00080B82">
        <w:rPr>
          <w:rFonts w:ascii="Times New Roman" w:hAnsi="Times New Roman" w:cs="Times New Roman"/>
          <w:lang w:val="en-US"/>
        </w:rPr>
        <w:t>.</w:t>
      </w:r>
    </w:p>
    <w:p w:rsidR="00C62082" w:rsidRPr="005222F6" w:rsidRDefault="00C62082" w:rsidP="005222F6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</w:rPr>
        <w:t xml:space="preserve">36. В момента не е необходимо специално разрешение за започване на разследване срещу магистрат, </w:t>
      </w:r>
      <w:r w:rsidRPr="005222F6">
        <w:rPr>
          <w:rFonts w:ascii="Times New Roman" w:hAnsi="Times New Roman" w:cs="Times New Roman"/>
          <w:lang w:val="en-US"/>
        </w:rPr>
        <w:t xml:space="preserve">включително и </w:t>
      </w:r>
      <w:r w:rsidR="00C97605" w:rsidRPr="005222F6">
        <w:rPr>
          <w:rFonts w:ascii="Times New Roman" w:hAnsi="Times New Roman" w:cs="Times New Roman"/>
          <w:lang w:val="en-US"/>
        </w:rPr>
        <w:t>такъв</w:t>
      </w:r>
      <w:r w:rsidR="005222F6">
        <w:rPr>
          <w:rFonts w:ascii="Times New Roman" w:hAnsi="Times New Roman" w:cs="Times New Roman"/>
        </w:rPr>
        <w:t xml:space="preserve"> на най-високо ниво</w:t>
      </w:r>
      <w:r w:rsidRPr="005222F6">
        <w:rPr>
          <w:rFonts w:ascii="Times New Roman" w:hAnsi="Times New Roman" w:cs="Times New Roman"/>
          <w:lang w:val="en-US"/>
        </w:rPr>
        <w:t xml:space="preserve">. Съгласно проекта, ще се изисква решение на </w:t>
      </w:r>
      <w:r w:rsidR="00A9131F" w:rsidRPr="005222F6">
        <w:rPr>
          <w:rFonts w:ascii="Times New Roman" w:hAnsi="Times New Roman" w:cs="Times New Roman"/>
          <w:lang w:val="en-US"/>
        </w:rPr>
        <w:t xml:space="preserve">Пленума на </w:t>
      </w:r>
      <w:r w:rsidR="00E82BCD" w:rsidRPr="005222F6">
        <w:rPr>
          <w:rFonts w:ascii="Times New Roman" w:hAnsi="Times New Roman" w:cs="Times New Roman"/>
          <w:lang w:val="en-US"/>
        </w:rPr>
        <w:t>ВСС</w:t>
      </w:r>
      <w:r w:rsidR="00A9131F" w:rsidRPr="005222F6">
        <w:rPr>
          <w:rFonts w:ascii="Times New Roman" w:hAnsi="Times New Roman" w:cs="Times New Roman"/>
          <w:lang w:val="en-US"/>
        </w:rPr>
        <w:t xml:space="preserve"> </w:t>
      </w:r>
      <w:r w:rsidRPr="005222F6">
        <w:rPr>
          <w:rFonts w:ascii="Times New Roman" w:hAnsi="Times New Roman" w:cs="Times New Roman"/>
          <w:lang w:val="en-US"/>
        </w:rPr>
        <w:t xml:space="preserve">за </w:t>
      </w:r>
      <w:r w:rsidR="005222F6">
        <w:rPr>
          <w:rFonts w:ascii="Times New Roman" w:hAnsi="Times New Roman" w:cs="Times New Roman"/>
        </w:rPr>
        <w:t>иницииране</w:t>
      </w:r>
      <w:r w:rsidRPr="005222F6">
        <w:rPr>
          <w:rFonts w:ascii="Times New Roman" w:hAnsi="Times New Roman" w:cs="Times New Roman"/>
          <w:lang w:val="en-US"/>
        </w:rPr>
        <w:t xml:space="preserve"> на разследване срещу един от тримата </w:t>
      </w:r>
      <w:r w:rsidR="005222F6">
        <w:rPr>
          <w:rFonts w:ascii="Times New Roman" w:hAnsi="Times New Roman" w:cs="Times New Roman"/>
        </w:rPr>
        <w:t xml:space="preserve">висши </w:t>
      </w:r>
      <w:r w:rsidRPr="005222F6">
        <w:rPr>
          <w:rFonts w:ascii="Times New Roman" w:hAnsi="Times New Roman" w:cs="Times New Roman"/>
          <w:lang w:val="en-US"/>
        </w:rPr>
        <w:t>магистрати. По този начин, в сравнение с съществуващата понастоящем система, изглежда, че предлаганият механизъм създава допълнителен слой защита (посочен от някои събеседници като нов имунитет) за</w:t>
      </w:r>
      <w:r w:rsidR="005222F6">
        <w:rPr>
          <w:rFonts w:ascii="Times New Roman" w:hAnsi="Times New Roman" w:cs="Times New Roman"/>
        </w:rPr>
        <w:t xml:space="preserve"> въпросните</w:t>
      </w:r>
      <w:r w:rsidRPr="005222F6">
        <w:rPr>
          <w:rFonts w:ascii="Times New Roman" w:hAnsi="Times New Roman" w:cs="Times New Roman"/>
          <w:lang w:val="en-US"/>
        </w:rPr>
        <w:t xml:space="preserve"> тримата съответни магистрати.</w:t>
      </w:r>
      <w:r w:rsidR="005222F6">
        <w:rPr>
          <w:rFonts w:ascii="Times New Roman" w:hAnsi="Times New Roman" w:cs="Times New Roman"/>
        </w:rPr>
        <w:t xml:space="preserve"> По пози начин има </w:t>
      </w:r>
      <w:r w:rsidRPr="005222F6">
        <w:rPr>
          <w:rFonts w:ascii="Times New Roman" w:hAnsi="Times New Roman" w:cs="Times New Roman"/>
          <w:lang w:val="en-US"/>
        </w:rPr>
        <w:t>противоречи</w:t>
      </w:r>
      <w:r w:rsidR="005222F6">
        <w:rPr>
          <w:rFonts w:ascii="Times New Roman" w:hAnsi="Times New Roman" w:cs="Times New Roman"/>
        </w:rPr>
        <w:t>е със</w:t>
      </w:r>
      <w:r w:rsidRPr="005222F6">
        <w:rPr>
          <w:rFonts w:ascii="Times New Roman" w:hAnsi="Times New Roman" w:cs="Times New Roman"/>
          <w:lang w:val="en-US"/>
        </w:rPr>
        <w:t xml:space="preserve"> заявената цел за подобряване на тяхната от</w:t>
      </w:r>
      <w:r w:rsidR="00A9131F" w:rsidRPr="005222F6">
        <w:rPr>
          <w:rFonts w:ascii="Times New Roman" w:hAnsi="Times New Roman" w:cs="Times New Roman"/>
          <w:lang w:val="en-US"/>
        </w:rPr>
        <w:t>четност.</w:t>
      </w:r>
    </w:p>
    <w:p w:rsidR="003703FD" w:rsidRPr="00080B82" w:rsidRDefault="003703FD" w:rsidP="005222F6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5222F6">
        <w:rPr>
          <w:rFonts w:ascii="Times New Roman" w:hAnsi="Times New Roman" w:cs="Times New Roman"/>
          <w:lang w:val="en-US"/>
        </w:rPr>
        <w:t xml:space="preserve">37. Проектът предвижда също така да се постанови временно </w:t>
      </w:r>
      <w:r w:rsidR="005222F6">
        <w:rPr>
          <w:rFonts w:ascii="Times New Roman" w:hAnsi="Times New Roman" w:cs="Times New Roman"/>
        </w:rPr>
        <w:t>отстраняване</w:t>
      </w:r>
      <w:r w:rsidR="00A9131F" w:rsidRPr="005222F6">
        <w:rPr>
          <w:rFonts w:ascii="Times New Roman" w:hAnsi="Times New Roman" w:cs="Times New Roman"/>
          <w:lang w:val="en-US"/>
        </w:rPr>
        <w:t xml:space="preserve"> </w:t>
      </w:r>
      <w:r w:rsidRPr="005222F6">
        <w:rPr>
          <w:rFonts w:ascii="Times New Roman" w:hAnsi="Times New Roman" w:cs="Times New Roman"/>
          <w:lang w:val="en-US"/>
        </w:rPr>
        <w:t xml:space="preserve">на трите висши магистрати. Както беше показано по-горе, </w:t>
      </w:r>
      <w:r w:rsidR="005222F6">
        <w:rPr>
          <w:rFonts w:ascii="Times New Roman" w:hAnsi="Times New Roman" w:cs="Times New Roman"/>
        </w:rPr>
        <w:t>по отношение на</w:t>
      </w:r>
      <w:r w:rsidRPr="005222F6">
        <w:rPr>
          <w:rFonts w:ascii="Times New Roman" w:hAnsi="Times New Roman" w:cs="Times New Roman"/>
          <w:lang w:val="en-US"/>
        </w:rPr>
        <w:t xml:space="preserve"> </w:t>
      </w:r>
      <w:r w:rsidR="005222F6">
        <w:rPr>
          <w:rFonts w:ascii="Times New Roman" w:hAnsi="Times New Roman" w:cs="Times New Roman"/>
        </w:rPr>
        <w:t>главния прокурор</w:t>
      </w:r>
      <w:r w:rsidRPr="005222F6">
        <w:rPr>
          <w:rFonts w:ascii="Times New Roman" w:hAnsi="Times New Roman" w:cs="Times New Roman"/>
          <w:lang w:val="en-US"/>
        </w:rPr>
        <w:t xml:space="preserve">, този механизъм ще бъде до голяма степен неефективен и следователно също няма да подобри отчетността. Що се отнася до </w:t>
      </w:r>
      <w:r w:rsidR="005222F6">
        <w:rPr>
          <w:rFonts w:ascii="Times New Roman" w:hAnsi="Times New Roman" w:cs="Times New Roman"/>
        </w:rPr>
        <w:t>председателите на двете върховни съдилища</w:t>
      </w:r>
      <w:r w:rsidRPr="005222F6">
        <w:rPr>
          <w:rFonts w:ascii="Times New Roman" w:hAnsi="Times New Roman" w:cs="Times New Roman"/>
          <w:lang w:val="en-US"/>
        </w:rPr>
        <w:t xml:space="preserve">, механизмът за </w:t>
      </w:r>
      <w:r w:rsidR="005222F6">
        <w:rPr>
          <w:rFonts w:ascii="Times New Roman" w:hAnsi="Times New Roman" w:cs="Times New Roman"/>
        </w:rPr>
        <w:t>отстраняване</w:t>
      </w:r>
      <w:r w:rsidRPr="005222F6">
        <w:rPr>
          <w:rFonts w:ascii="Times New Roman" w:hAnsi="Times New Roman" w:cs="Times New Roman"/>
          <w:lang w:val="en-US"/>
        </w:rPr>
        <w:t xml:space="preserve"> вече изглежда съществува в член 230 от </w:t>
      </w:r>
      <w:r w:rsidR="005222F6">
        <w:rPr>
          <w:rFonts w:ascii="Times New Roman" w:hAnsi="Times New Roman" w:cs="Times New Roman"/>
        </w:rPr>
        <w:t>ЗСВ</w:t>
      </w:r>
      <w:r w:rsidRPr="005222F6">
        <w:rPr>
          <w:rFonts w:ascii="Times New Roman" w:hAnsi="Times New Roman" w:cs="Times New Roman"/>
          <w:lang w:val="en-US"/>
        </w:rPr>
        <w:t>. Разликата между</w:t>
      </w:r>
      <w:r w:rsidRPr="00080B82">
        <w:rPr>
          <w:rFonts w:ascii="Times New Roman" w:hAnsi="Times New Roman" w:cs="Times New Roman"/>
        </w:rPr>
        <w:t xml:space="preserve"> сегашния ЗСВ и проекта е, че по отношение на </w:t>
      </w:r>
      <w:r w:rsidR="005222F6">
        <w:rPr>
          <w:rFonts w:ascii="Times New Roman" w:hAnsi="Times New Roman" w:cs="Times New Roman"/>
        </w:rPr>
        <w:t>председателите на двете върховни съдилища</w:t>
      </w:r>
      <w:r w:rsidR="005222F6" w:rsidRPr="00080B82">
        <w:rPr>
          <w:rFonts w:ascii="Times New Roman" w:hAnsi="Times New Roman" w:cs="Times New Roman"/>
        </w:rPr>
        <w:t xml:space="preserve"> </w:t>
      </w:r>
      <w:r w:rsidR="005222F6">
        <w:rPr>
          <w:rFonts w:ascii="Times New Roman" w:hAnsi="Times New Roman" w:cs="Times New Roman"/>
        </w:rPr>
        <w:t xml:space="preserve">отстраняването </w:t>
      </w:r>
      <w:r w:rsidRPr="00080B82">
        <w:rPr>
          <w:rFonts w:ascii="Times New Roman" w:hAnsi="Times New Roman" w:cs="Times New Roman"/>
        </w:rPr>
        <w:t xml:space="preserve">им ще </w:t>
      </w:r>
      <w:r w:rsidR="00871C2B" w:rsidRPr="00080B82">
        <w:rPr>
          <w:rFonts w:ascii="Times New Roman" w:hAnsi="Times New Roman" w:cs="Times New Roman"/>
        </w:rPr>
        <w:t xml:space="preserve">бъде постановено не от </w:t>
      </w:r>
      <w:r w:rsidR="005222F6" w:rsidRPr="00080B82">
        <w:rPr>
          <w:rFonts w:ascii="Times New Roman" w:hAnsi="Times New Roman" w:cs="Times New Roman"/>
        </w:rPr>
        <w:t xml:space="preserve">Съдийската </w:t>
      </w:r>
      <w:r w:rsidR="00136F47" w:rsidRPr="00080B82">
        <w:rPr>
          <w:rFonts w:ascii="Times New Roman" w:hAnsi="Times New Roman" w:cs="Times New Roman"/>
        </w:rPr>
        <w:t>колегия</w:t>
      </w:r>
      <w:r w:rsidRPr="00080B82">
        <w:rPr>
          <w:rFonts w:ascii="Times New Roman" w:hAnsi="Times New Roman" w:cs="Times New Roman"/>
        </w:rPr>
        <w:t xml:space="preserve"> (както в сегашната редакция на член 230), а от </w:t>
      </w:r>
      <w:r w:rsidR="005222F6">
        <w:rPr>
          <w:rFonts w:ascii="Times New Roman" w:hAnsi="Times New Roman" w:cs="Times New Roman"/>
        </w:rPr>
        <w:t>Пленума</w:t>
      </w:r>
      <w:r w:rsidRPr="00080B82">
        <w:rPr>
          <w:rFonts w:ascii="Times New Roman" w:hAnsi="Times New Roman" w:cs="Times New Roman"/>
        </w:rPr>
        <w:t>. Но в този случай императивът на „отчетността</w:t>
      </w:r>
      <w:proofErr w:type="gramStart"/>
      <w:r w:rsidR="008C1061" w:rsidRPr="00080B82">
        <w:rPr>
          <w:rFonts w:ascii="Times New Roman" w:hAnsi="Times New Roman" w:cs="Times New Roman"/>
        </w:rPr>
        <w:t>“</w:t>
      </w:r>
      <w:r w:rsidR="008C1061">
        <w:rPr>
          <w:rFonts w:ascii="Times New Roman" w:hAnsi="Times New Roman" w:cs="Times New Roman"/>
        </w:rPr>
        <w:t xml:space="preserve"> </w:t>
      </w:r>
      <w:r w:rsidR="008C1061" w:rsidRPr="00080B82">
        <w:rPr>
          <w:rFonts w:ascii="Times New Roman" w:hAnsi="Times New Roman" w:cs="Times New Roman"/>
        </w:rPr>
        <w:t>може</w:t>
      </w:r>
      <w:proofErr w:type="gramEnd"/>
      <w:r w:rsidRPr="00080B82">
        <w:rPr>
          <w:rFonts w:ascii="Times New Roman" w:hAnsi="Times New Roman" w:cs="Times New Roman"/>
        </w:rPr>
        <w:t xml:space="preserve"> да се сблъска с императива на „независимостта“ и с европейските стандарти в тази област, както ще бъде показано по-долу.</w:t>
      </w:r>
    </w:p>
    <w:p w:rsidR="00BA4D82" w:rsidRPr="00080B82" w:rsidRDefault="00BA4D82" w:rsidP="005222F6">
      <w:pPr>
        <w:tabs>
          <w:tab w:val="left" w:pos="7250"/>
        </w:tabs>
        <w:jc w:val="both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t xml:space="preserve">Е. Необходимо ли е да се разшири механизмът за суспендиране към </w:t>
      </w:r>
      <w:r w:rsidR="008C1061" w:rsidRPr="008C1061">
        <w:rPr>
          <w:rFonts w:ascii="Times New Roman" w:hAnsi="Times New Roman" w:cs="Times New Roman"/>
          <w:b/>
        </w:rPr>
        <w:t>председателите на двете върховни съдилища</w:t>
      </w:r>
      <w:r w:rsidRPr="00080B82">
        <w:rPr>
          <w:rFonts w:ascii="Times New Roman" w:hAnsi="Times New Roman" w:cs="Times New Roman"/>
          <w:b/>
        </w:rPr>
        <w:t>?</w:t>
      </w:r>
    </w:p>
    <w:p w:rsidR="004511EC" w:rsidRPr="00080B82" w:rsidRDefault="00C97605" w:rsidP="008C1061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lastRenderedPageBreak/>
        <w:t xml:space="preserve">38. </w:t>
      </w:r>
      <w:r w:rsidR="00CA6929" w:rsidRPr="00080B82">
        <w:rPr>
          <w:rFonts w:ascii="Times New Roman" w:hAnsi="Times New Roman" w:cs="Times New Roman"/>
        </w:rPr>
        <w:t>Решението</w:t>
      </w:r>
      <w:r w:rsidR="004511EC" w:rsidRPr="00080B82">
        <w:rPr>
          <w:rFonts w:ascii="Times New Roman" w:hAnsi="Times New Roman" w:cs="Times New Roman"/>
        </w:rPr>
        <w:t xml:space="preserve"> </w:t>
      </w:r>
      <w:r w:rsidR="008027EC" w:rsidRPr="00080B82">
        <w:rPr>
          <w:rFonts w:ascii="Times New Roman" w:hAnsi="Times New Roman" w:cs="Times New Roman"/>
        </w:rPr>
        <w:t xml:space="preserve">по делото </w:t>
      </w:r>
      <w:r w:rsidR="004511EC" w:rsidRPr="00080B82">
        <w:rPr>
          <w:rFonts w:ascii="Times New Roman" w:hAnsi="Times New Roman" w:cs="Times New Roman"/>
          <w:i/>
        </w:rPr>
        <w:t>Колеви</w:t>
      </w:r>
      <w:r w:rsidR="004511EC" w:rsidRPr="00080B82">
        <w:rPr>
          <w:rFonts w:ascii="Times New Roman" w:hAnsi="Times New Roman" w:cs="Times New Roman"/>
        </w:rPr>
        <w:t xml:space="preserve"> беше насочено към разследване на прокурорите, а не на съдиите. Това не означава, че процедурите за разследване на висши съдии не изискват изменения</w:t>
      </w:r>
      <w:r w:rsidR="00EB61EE" w:rsidRPr="00080B82">
        <w:rPr>
          <w:rStyle w:val="FootnoteReference"/>
          <w:rFonts w:ascii="Times New Roman" w:hAnsi="Times New Roman" w:cs="Times New Roman"/>
        </w:rPr>
        <w:footnoteReference w:id="23"/>
      </w:r>
      <w:r w:rsidR="004511EC" w:rsidRPr="00080B82">
        <w:rPr>
          <w:rFonts w:ascii="Times New Roman" w:hAnsi="Times New Roman" w:cs="Times New Roman"/>
        </w:rPr>
        <w:t xml:space="preserve"> или че изобщо не могат да бъдат </w:t>
      </w:r>
      <w:r w:rsidR="008C1061">
        <w:rPr>
          <w:rFonts w:ascii="Times New Roman" w:hAnsi="Times New Roman" w:cs="Times New Roman"/>
        </w:rPr>
        <w:t>отстранявани</w:t>
      </w:r>
      <w:r w:rsidR="004511EC" w:rsidRPr="00080B82">
        <w:rPr>
          <w:rFonts w:ascii="Times New Roman" w:hAnsi="Times New Roman" w:cs="Times New Roman"/>
        </w:rPr>
        <w:t>. Настоящият член 230 от ЗСВ предвижда, че съдиите могат да</w:t>
      </w:r>
      <w:r w:rsidR="00871C2B" w:rsidRPr="00080B82">
        <w:rPr>
          <w:rFonts w:ascii="Times New Roman" w:hAnsi="Times New Roman" w:cs="Times New Roman"/>
        </w:rPr>
        <w:t xml:space="preserve"> бъдат отстранени с решение на </w:t>
      </w:r>
      <w:r w:rsidR="00FB03C6" w:rsidRPr="00080B82">
        <w:rPr>
          <w:rFonts w:ascii="Times New Roman" w:hAnsi="Times New Roman" w:cs="Times New Roman"/>
        </w:rPr>
        <w:t xml:space="preserve">Съдийската </w:t>
      </w:r>
      <w:r w:rsidR="00136F47" w:rsidRPr="00080B82">
        <w:rPr>
          <w:rFonts w:ascii="Times New Roman" w:hAnsi="Times New Roman" w:cs="Times New Roman"/>
        </w:rPr>
        <w:t>колегия</w:t>
      </w:r>
      <w:r w:rsidR="004511EC" w:rsidRPr="00080B82">
        <w:rPr>
          <w:rFonts w:ascii="Times New Roman" w:hAnsi="Times New Roman" w:cs="Times New Roman"/>
        </w:rPr>
        <w:t xml:space="preserve"> на </w:t>
      </w:r>
      <w:r w:rsidR="00FB03C6">
        <w:rPr>
          <w:rFonts w:ascii="Times New Roman" w:hAnsi="Times New Roman" w:cs="Times New Roman"/>
        </w:rPr>
        <w:t>ВСС</w:t>
      </w:r>
      <w:r w:rsidR="004511EC" w:rsidRPr="00080B82">
        <w:rPr>
          <w:rFonts w:ascii="Times New Roman" w:hAnsi="Times New Roman" w:cs="Times New Roman"/>
        </w:rPr>
        <w:t xml:space="preserve"> </w:t>
      </w:r>
      <w:r w:rsidR="00FB03C6">
        <w:rPr>
          <w:rFonts w:ascii="Times New Roman" w:hAnsi="Times New Roman" w:cs="Times New Roman"/>
        </w:rPr>
        <w:t>до приключване</w:t>
      </w:r>
      <w:r w:rsidR="004511EC" w:rsidRPr="00080B82">
        <w:rPr>
          <w:rFonts w:ascii="Times New Roman" w:hAnsi="Times New Roman" w:cs="Times New Roman"/>
        </w:rPr>
        <w:t xml:space="preserve"> на наказателно производство, насочено към тях. Такова </w:t>
      </w:r>
      <w:r w:rsidR="00FB03C6">
        <w:rPr>
          <w:rFonts w:ascii="Times New Roman" w:hAnsi="Times New Roman" w:cs="Times New Roman"/>
        </w:rPr>
        <w:t>отстраняване</w:t>
      </w:r>
      <w:r w:rsidR="004511EC" w:rsidRPr="00080B82">
        <w:rPr>
          <w:rFonts w:ascii="Times New Roman" w:hAnsi="Times New Roman" w:cs="Times New Roman"/>
        </w:rPr>
        <w:t xml:space="preserve"> може да бъде оправдано от необходимостта да се защити авторитетът на съдебната система: на съдия не трябва да се разрешава да</w:t>
      </w:r>
      <w:r w:rsidR="004C7070">
        <w:rPr>
          <w:rFonts w:ascii="Times New Roman" w:hAnsi="Times New Roman" w:cs="Times New Roman"/>
        </w:rPr>
        <w:t xml:space="preserve"> продължи да</w:t>
      </w:r>
      <w:r w:rsidR="004511EC" w:rsidRPr="00080B82">
        <w:rPr>
          <w:rFonts w:ascii="Times New Roman" w:hAnsi="Times New Roman" w:cs="Times New Roman"/>
        </w:rPr>
        <w:t xml:space="preserve"> упражнява съдебни функции, ако съществува сериозен риск той или тя да бъдат признати за виновни за престъпление.</w:t>
      </w:r>
    </w:p>
    <w:p w:rsidR="00C97605" w:rsidRPr="00080B82" w:rsidRDefault="00C97605" w:rsidP="008C1061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39. Като се има предвид</w:t>
      </w:r>
      <w:r w:rsidR="0083492D">
        <w:rPr>
          <w:rFonts w:ascii="Times New Roman" w:hAnsi="Times New Roman" w:cs="Times New Roman"/>
        </w:rPr>
        <w:t xml:space="preserve"> това, причините</w:t>
      </w:r>
      <w:r w:rsidRPr="00080B82">
        <w:rPr>
          <w:rFonts w:ascii="Times New Roman" w:hAnsi="Times New Roman" w:cs="Times New Roman"/>
        </w:rPr>
        <w:t xml:space="preserve"> за отстраняването на съдия и отстраняването на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са различни и проектът изглежда пропуска тази разлика. </w:t>
      </w:r>
      <w:r w:rsidR="0083492D">
        <w:rPr>
          <w:rFonts w:ascii="Times New Roman" w:hAnsi="Times New Roman" w:cs="Times New Roman"/>
        </w:rPr>
        <w:t>Отстраняването</w:t>
      </w:r>
      <w:r w:rsidRPr="00080B82">
        <w:rPr>
          <w:rFonts w:ascii="Times New Roman" w:hAnsi="Times New Roman" w:cs="Times New Roman"/>
        </w:rPr>
        <w:t xml:space="preserve"> на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е необходимо не само</w:t>
      </w:r>
      <w:r w:rsidR="0083492D">
        <w:rPr>
          <w:rFonts w:ascii="Times New Roman" w:hAnsi="Times New Roman" w:cs="Times New Roman"/>
        </w:rPr>
        <w:t>,</w:t>
      </w:r>
      <w:r w:rsidRPr="00080B82">
        <w:rPr>
          <w:rFonts w:ascii="Times New Roman" w:hAnsi="Times New Roman" w:cs="Times New Roman"/>
        </w:rPr>
        <w:t xml:space="preserve"> за да защити авторитета на прокуратурата, но по същество защото </w:t>
      </w:r>
      <w:r w:rsidR="0084698A">
        <w:rPr>
          <w:rFonts w:ascii="Times New Roman" w:hAnsi="Times New Roman" w:cs="Times New Roman"/>
        </w:rPr>
        <w:t>главният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може ефективно да </w:t>
      </w:r>
      <w:r w:rsidR="0083492D">
        <w:rPr>
          <w:rFonts w:ascii="Times New Roman" w:hAnsi="Times New Roman" w:cs="Times New Roman"/>
        </w:rPr>
        <w:t>възпрепятства</w:t>
      </w:r>
      <w:r w:rsidRPr="00080B82">
        <w:rPr>
          <w:rFonts w:ascii="Times New Roman" w:hAnsi="Times New Roman" w:cs="Times New Roman"/>
        </w:rPr>
        <w:t xml:space="preserve"> всяко разследване, насочено към него или нея. Както Венецианската комисия отбеляза през 2017 г., в България „</w:t>
      </w:r>
      <w:r w:rsidR="0084698A">
        <w:rPr>
          <w:rFonts w:ascii="Times New Roman" w:hAnsi="Times New Roman" w:cs="Times New Roman"/>
        </w:rPr>
        <w:t>Главният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олицетворява системата на прокуратурата с всичките си значителни правомощия“ (параграф 32). Това прави разследването на случай, </w:t>
      </w:r>
      <w:r w:rsidR="0083492D">
        <w:rPr>
          <w:rFonts w:ascii="Times New Roman" w:hAnsi="Times New Roman" w:cs="Times New Roman"/>
        </w:rPr>
        <w:t>касаещ</w:t>
      </w:r>
      <w:r w:rsidRPr="00080B82">
        <w:rPr>
          <w:rFonts w:ascii="Times New Roman" w:hAnsi="Times New Roman" w:cs="Times New Roman"/>
        </w:rPr>
        <w:t xml:space="preserve">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особено трудно. За разлика от това, всеки следовател/прокурор може да започне разследване на престъпление, за което се твърди, че е извършено от върховен съдия, и да заведе този съдия пред съда за разглеждане, без този прокурор да рискува </w:t>
      </w:r>
      <w:r w:rsidR="0083492D">
        <w:rPr>
          <w:rFonts w:ascii="Times New Roman" w:hAnsi="Times New Roman" w:cs="Times New Roman"/>
        </w:rPr>
        <w:t>възмездие</w:t>
      </w:r>
      <w:r w:rsidRPr="00080B82">
        <w:rPr>
          <w:rFonts w:ascii="Times New Roman" w:hAnsi="Times New Roman" w:cs="Times New Roman"/>
        </w:rPr>
        <w:t xml:space="preserve"> или възпрепятстване от този висш съдия.</w:t>
      </w:r>
    </w:p>
    <w:p w:rsidR="00EB61EE" w:rsidRPr="00080B82" w:rsidRDefault="00EB61EE" w:rsidP="008C1061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40. Всъщност някои от решенията на следователя/прокурора подлежат на съдебен контрол. И в крайна сметка съдът ще вземе решение по съществото на обвиненията. В България обаче съдиите са независими, а председателят на Върховния касационен съд и председателят на Върховния административен съд не</w:t>
      </w:r>
      <w:r w:rsidRPr="00080B82">
        <w:rPr>
          <w:rFonts w:ascii="Times New Roman" w:hAnsi="Times New Roman" w:cs="Times New Roman"/>
          <w:i/>
        </w:rPr>
        <w:t xml:space="preserve"> превъзхождат йерархично</w:t>
      </w:r>
      <w:r w:rsidRPr="00080B82">
        <w:rPr>
          <w:rFonts w:ascii="Times New Roman" w:hAnsi="Times New Roman" w:cs="Times New Roman"/>
        </w:rPr>
        <w:t xml:space="preserve"> своите колеги от долните съдилища. Те не могат да им дават задължителни </w:t>
      </w:r>
      <w:r w:rsidR="003F6122">
        <w:rPr>
          <w:rFonts w:ascii="Times New Roman" w:hAnsi="Times New Roman" w:cs="Times New Roman"/>
        </w:rPr>
        <w:t>указания</w:t>
      </w:r>
      <w:r w:rsidRPr="00080B82">
        <w:rPr>
          <w:rFonts w:ascii="Times New Roman" w:hAnsi="Times New Roman" w:cs="Times New Roman"/>
        </w:rPr>
        <w:t>, да прехвърлят дела по свое желание или да вземат решения вместо тях. За разлика от тях прокурорите в България са организирани в йерархична пирамида</w:t>
      </w:r>
      <w:r w:rsidR="002433FB">
        <w:rPr>
          <w:rFonts w:ascii="Times New Roman" w:hAnsi="Times New Roman" w:cs="Times New Roman"/>
        </w:rPr>
        <w:t>, като</w:t>
      </w:r>
      <w:r w:rsidRPr="00080B82">
        <w:rPr>
          <w:rFonts w:ascii="Times New Roman" w:hAnsi="Times New Roman" w:cs="Times New Roman"/>
        </w:rPr>
        <w:t xml:space="preserve"> </w:t>
      </w:r>
      <w:r w:rsidR="002433FB" w:rsidRPr="00080B82">
        <w:rPr>
          <w:rFonts w:ascii="Times New Roman" w:hAnsi="Times New Roman" w:cs="Times New Roman"/>
        </w:rPr>
        <w:t xml:space="preserve">на върха </w:t>
      </w:r>
      <w:r w:rsidR="002433FB">
        <w:rPr>
          <w:rFonts w:ascii="Times New Roman" w:hAnsi="Times New Roman" w:cs="Times New Roman"/>
        </w:rPr>
        <w:t>е</w:t>
      </w:r>
      <w:r w:rsidRPr="00080B82">
        <w:rPr>
          <w:rFonts w:ascii="Times New Roman" w:hAnsi="Times New Roman" w:cs="Times New Roman"/>
        </w:rPr>
        <w:t xml:space="preserve"> </w:t>
      </w:r>
      <w:r w:rsidR="0084698A">
        <w:rPr>
          <w:rFonts w:ascii="Times New Roman" w:hAnsi="Times New Roman" w:cs="Times New Roman"/>
        </w:rPr>
        <w:t>главния</w:t>
      </w:r>
      <w:r w:rsidR="002433FB">
        <w:rPr>
          <w:rFonts w:ascii="Times New Roman" w:hAnsi="Times New Roman" w:cs="Times New Roman"/>
        </w:rPr>
        <w:t>т</w:t>
      </w:r>
      <w:r w:rsidR="0084698A">
        <w:rPr>
          <w:rFonts w:ascii="Times New Roman" w:hAnsi="Times New Roman" w:cs="Times New Roman"/>
        </w:rPr>
        <w:t xml:space="preserve"> прокурор</w:t>
      </w:r>
      <w:r w:rsidRPr="00080B82">
        <w:rPr>
          <w:rFonts w:ascii="Times New Roman" w:hAnsi="Times New Roman" w:cs="Times New Roman"/>
        </w:rPr>
        <w:t>.</w:t>
      </w:r>
    </w:p>
    <w:p w:rsidR="00EB61EE" w:rsidRPr="00080B82" w:rsidRDefault="00EB61EE" w:rsidP="0083492D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41. Така в контекста на наказателното разследва</w:t>
      </w:r>
      <w:r w:rsidR="007847F8" w:rsidRPr="00080B82">
        <w:rPr>
          <w:rFonts w:ascii="Times New Roman" w:hAnsi="Times New Roman" w:cs="Times New Roman"/>
        </w:rPr>
        <w:t xml:space="preserve">не е погрешно поставянето </w:t>
      </w:r>
      <w:r w:rsidR="007847F8" w:rsidRPr="0084698A">
        <w:rPr>
          <w:rFonts w:ascii="Times New Roman" w:hAnsi="Times New Roman" w:cs="Times New Roman"/>
        </w:rPr>
        <w:t xml:space="preserve">на </w:t>
      </w:r>
      <w:r w:rsidR="0084698A" w:rsidRPr="0084698A">
        <w:rPr>
          <w:rFonts w:ascii="Times New Roman" w:hAnsi="Times New Roman" w:cs="Times New Roman"/>
        </w:rPr>
        <w:t xml:space="preserve">главния прокурор </w:t>
      </w:r>
      <w:r w:rsidRPr="0084698A">
        <w:rPr>
          <w:rFonts w:ascii="Times New Roman" w:hAnsi="Times New Roman" w:cs="Times New Roman"/>
        </w:rPr>
        <w:t xml:space="preserve">и двамата главни съдии на еднакво ниво. Въпреки че е легитимно да </w:t>
      </w:r>
      <w:r w:rsidRPr="00080B82">
        <w:rPr>
          <w:rFonts w:ascii="Times New Roman" w:hAnsi="Times New Roman" w:cs="Times New Roman"/>
        </w:rPr>
        <w:t>има вертикално структурирана систем</w:t>
      </w:r>
      <w:r w:rsidR="007847F8" w:rsidRPr="00080B82">
        <w:rPr>
          <w:rFonts w:ascii="Times New Roman" w:hAnsi="Times New Roman" w:cs="Times New Roman"/>
        </w:rPr>
        <w:t xml:space="preserve">а на наказателно преследване, </w:t>
      </w:r>
      <w:r w:rsidR="0084698A">
        <w:rPr>
          <w:rFonts w:ascii="Times New Roman" w:hAnsi="Times New Roman" w:cs="Times New Roman"/>
        </w:rPr>
        <w:t>главният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представлява по-сериозна опасност за независимостта н</w:t>
      </w:r>
      <w:r w:rsidR="00CC03A6" w:rsidRPr="00080B82">
        <w:rPr>
          <w:rFonts w:ascii="Times New Roman" w:hAnsi="Times New Roman" w:cs="Times New Roman"/>
        </w:rPr>
        <w:t>а всяко разследване. Перфектна</w:t>
      </w:r>
      <w:r w:rsidRPr="00080B82">
        <w:rPr>
          <w:rFonts w:ascii="Times New Roman" w:hAnsi="Times New Roman" w:cs="Times New Roman"/>
        </w:rPr>
        <w:t xml:space="preserve"> симетрия по тези въпроси не се изисква</w:t>
      </w:r>
      <w:r w:rsidRPr="00080B82">
        <w:rPr>
          <w:rStyle w:val="FootnoteReference"/>
          <w:rFonts w:ascii="Times New Roman" w:hAnsi="Times New Roman" w:cs="Times New Roman"/>
        </w:rPr>
        <w:footnoteReference w:id="24"/>
      </w:r>
      <w:r w:rsidRPr="00080B82">
        <w:rPr>
          <w:rFonts w:ascii="Times New Roman" w:hAnsi="Times New Roman" w:cs="Times New Roman"/>
        </w:rPr>
        <w:t>, нито е желателна.</w:t>
      </w:r>
    </w:p>
    <w:p w:rsidR="00CC03A6" w:rsidRPr="00080B82" w:rsidRDefault="00CC03A6" w:rsidP="0083492D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</w:rPr>
        <w:t>42. Освен това</w:t>
      </w:r>
      <w:r w:rsidR="009677B4">
        <w:rPr>
          <w:rFonts w:ascii="Times New Roman" w:hAnsi="Times New Roman" w:cs="Times New Roman"/>
        </w:rPr>
        <w:t>, според някои събеседници,</w:t>
      </w:r>
      <w:r w:rsidRPr="00080B82">
        <w:rPr>
          <w:rFonts w:ascii="Times New Roman" w:hAnsi="Times New Roman" w:cs="Times New Roman"/>
        </w:rPr>
        <w:t xml:space="preserve"> правният механизъм, предложен от проекта, не постига симетрия, но прави двамата главни съдии по-уязвими от външния натиск. Съгласно проекта, </w:t>
      </w:r>
      <w:r w:rsidR="009677B4">
        <w:rPr>
          <w:rFonts w:ascii="Times New Roman" w:hAnsi="Times New Roman" w:cs="Times New Roman"/>
        </w:rPr>
        <w:t>отстраняването им ще се реши от Пленума на ВСС</w:t>
      </w:r>
      <w:r w:rsidRPr="00080B82">
        <w:rPr>
          <w:rFonts w:ascii="Times New Roman" w:hAnsi="Times New Roman" w:cs="Times New Roman"/>
        </w:rPr>
        <w:t>,</w:t>
      </w:r>
      <w:r w:rsidR="009677B4">
        <w:rPr>
          <w:rFonts w:ascii="Times New Roman" w:hAnsi="Times New Roman" w:cs="Times New Roman"/>
        </w:rPr>
        <w:t xml:space="preserve"> в който</w:t>
      </w:r>
      <w:r w:rsidRPr="00080B82">
        <w:rPr>
          <w:rFonts w:ascii="Times New Roman" w:hAnsi="Times New Roman" w:cs="Times New Roman"/>
        </w:rPr>
        <w:t xml:space="preserve"> съдиите са малцинство (6 от 25). В този контекст през 2017 г. Венецианската комисия отбеляза следното:</w:t>
      </w:r>
    </w:p>
    <w:p w:rsidR="00E8602C" w:rsidRPr="00080B82" w:rsidRDefault="00E8602C" w:rsidP="009677B4">
      <w:pPr>
        <w:tabs>
          <w:tab w:val="left" w:pos="7250"/>
        </w:tabs>
        <w:ind w:left="708"/>
        <w:jc w:val="both"/>
        <w:rPr>
          <w:rFonts w:ascii="Times New Roman" w:hAnsi="Times New Roman" w:cs="Times New Roman"/>
        </w:rPr>
      </w:pPr>
      <w:proofErr w:type="gramStart"/>
      <w:r w:rsidRPr="00080B82">
        <w:rPr>
          <w:rFonts w:ascii="Times New Roman" w:hAnsi="Times New Roman" w:cs="Times New Roman"/>
          <w:lang w:val="en-US"/>
        </w:rPr>
        <w:t xml:space="preserve">"14. В предишното становище за българската съдебна система Венецианската комисия препоръчва да се определи квотата на </w:t>
      </w:r>
      <w:r w:rsidR="009677B4">
        <w:rPr>
          <w:rFonts w:ascii="Times New Roman" w:hAnsi="Times New Roman" w:cs="Times New Roman"/>
        </w:rPr>
        <w:t>магистратите</w:t>
      </w:r>
      <w:r w:rsidRPr="00080B82">
        <w:rPr>
          <w:rFonts w:ascii="Times New Roman" w:hAnsi="Times New Roman" w:cs="Times New Roman"/>
          <w:lang w:val="en-US"/>
        </w:rPr>
        <w:t xml:space="preserve"> в рамките на параметрите на Препоръката на Комитета на министрите."</w:t>
      </w:r>
      <w:proofErr w:type="gramEnd"/>
      <w:r w:rsidRPr="00080B82">
        <w:rPr>
          <w:rFonts w:ascii="Times New Roman" w:hAnsi="Times New Roman" w:cs="Times New Roman"/>
          <w:lang w:val="en-US"/>
        </w:rPr>
        <w:t xml:space="preserve"> Препоръка CM</w:t>
      </w:r>
      <w:r w:rsidRPr="00080B82">
        <w:rPr>
          <w:rFonts w:ascii="Times New Roman" w:hAnsi="Times New Roman" w:cs="Times New Roman"/>
        </w:rPr>
        <w:t>/</w:t>
      </w:r>
      <w:proofErr w:type="gramStart"/>
      <w:r w:rsidRPr="00080B82">
        <w:rPr>
          <w:rFonts w:ascii="Times New Roman" w:hAnsi="Times New Roman" w:cs="Times New Roman"/>
          <w:lang w:val="en-US"/>
        </w:rPr>
        <w:t>Rec(</w:t>
      </w:r>
      <w:proofErr w:type="gramEnd"/>
      <w:r w:rsidRPr="00080B82">
        <w:rPr>
          <w:rFonts w:ascii="Times New Roman" w:hAnsi="Times New Roman" w:cs="Times New Roman"/>
          <w:lang w:val="en-US"/>
        </w:rPr>
        <w:t>2010)12 гласи, че „</w:t>
      </w:r>
      <w:r w:rsidR="007C7476" w:rsidRPr="00080B82">
        <w:rPr>
          <w:rFonts w:ascii="Times New Roman" w:hAnsi="Times New Roman" w:cs="Times New Roman"/>
          <w:shd w:val="clear" w:color="auto" w:fill="FFFFFF"/>
        </w:rPr>
        <w:t xml:space="preserve">Не по-малко от половината от членовете на такива съвети следва да са съдии, избрани от </w:t>
      </w:r>
      <w:r w:rsidR="007C7476" w:rsidRPr="00080B82">
        <w:rPr>
          <w:rFonts w:ascii="Times New Roman" w:hAnsi="Times New Roman" w:cs="Times New Roman"/>
          <w:shd w:val="clear" w:color="auto" w:fill="FFFFFF"/>
        </w:rPr>
        <w:lastRenderedPageBreak/>
        <w:t>свои колеги от всички нива на съдебната система и при отчитане на плурализма вътре в съдебната система.</w:t>
      </w:r>
      <w:r w:rsidR="007C7476" w:rsidRPr="00080B82">
        <w:rPr>
          <w:rFonts w:ascii="Times New Roman" w:hAnsi="Times New Roman" w:cs="Times New Roman"/>
          <w:lang w:val="en-US"/>
        </w:rPr>
        <w:t xml:space="preserve"> </w:t>
      </w:r>
      <w:r w:rsidR="00871C2B" w:rsidRPr="00080B82">
        <w:rPr>
          <w:rFonts w:ascii="Times New Roman" w:hAnsi="Times New Roman" w:cs="Times New Roman"/>
          <w:lang w:val="en-US"/>
        </w:rPr>
        <w:t xml:space="preserve">“ (27). </w:t>
      </w:r>
      <w:r w:rsidR="00871C2B" w:rsidRPr="00080B82">
        <w:rPr>
          <w:rFonts w:ascii="Times New Roman" w:hAnsi="Times New Roman" w:cs="Times New Roman"/>
        </w:rPr>
        <w:t>Н</w:t>
      </w:r>
      <w:r w:rsidRPr="00080B82">
        <w:rPr>
          <w:rFonts w:ascii="Times New Roman" w:hAnsi="Times New Roman" w:cs="Times New Roman"/>
          <w:lang w:val="en-US"/>
        </w:rPr>
        <w:t>астоящият състав на В</w:t>
      </w:r>
      <w:r w:rsidR="00532E18">
        <w:rPr>
          <w:rFonts w:ascii="Times New Roman" w:hAnsi="Times New Roman" w:cs="Times New Roman"/>
        </w:rPr>
        <w:t>С</w:t>
      </w:r>
      <w:r w:rsidRPr="00080B82">
        <w:rPr>
          <w:rFonts w:ascii="Times New Roman" w:hAnsi="Times New Roman" w:cs="Times New Roman"/>
          <w:lang w:val="en-US"/>
        </w:rPr>
        <w:t>С все още не съответства на този параметър.</w:t>
      </w:r>
      <w:r w:rsidR="00532E18">
        <w:rPr>
          <w:rFonts w:ascii="Times New Roman" w:hAnsi="Times New Roman" w:cs="Times New Roman"/>
        </w:rPr>
        <w:t xml:space="preserve"> По този начин</w:t>
      </w:r>
      <w:r w:rsidRPr="00080B82">
        <w:rPr>
          <w:rFonts w:ascii="Times New Roman" w:hAnsi="Times New Roman" w:cs="Times New Roman"/>
          <w:lang w:val="en-US"/>
        </w:rPr>
        <w:t xml:space="preserve"> съдиите, избрани от техните</w:t>
      </w:r>
      <w:r w:rsidR="00347D26" w:rsidRPr="00080B82">
        <w:rPr>
          <w:rFonts w:ascii="Times New Roman" w:hAnsi="Times New Roman" w:cs="Times New Roman"/>
        </w:rPr>
        <w:t xml:space="preserve"> колеги</w:t>
      </w:r>
      <w:r w:rsidR="00347D26" w:rsidRPr="00080B82">
        <w:rPr>
          <w:rFonts w:ascii="Times New Roman" w:hAnsi="Times New Roman" w:cs="Times New Roman"/>
          <w:lang w:val="en-US"/>
        </w:rPr>
        <w:t xml:space="preserve">, са в нетно малцинство </w:t>
      </w:r>
      <w:r w:rsidR="00347D26" w:rsidRPr="00080B82">
        <w:rPr>
          <w:rFonts w:ascii="Times New Roman" w:hAnsi="Times New Roman" w:cs="Times New Roman"/>
        </w:rPr>
        <w:t xml:space="preserve">в </w:t>
      </w:r>
      <w:r w:rsidR="00532E18">
        <w:rPr>
          <w:rFonts w:ascii="Times New Roman" w:hAnsi="Times New Roman" w:cs="Times New Roman"/>
        </w:rPr>
        <w:t>Пленума</w:t>
      </w:r>
      <w:r w:rsidRPr="00080B82">
        <w:rPr>
          <w:rFonts w:ascii="Times New Roman" w:hAnsi="Times New Roman" w:cs="Times New Roman"/>
          <w:lang w:val="en-US"/>
        </w:rPr>
        <w:t xml:space="preserve">: те имат само </w:t>
      </w:r>
      <w:r w:rsidR="00532E18">
        <w:rPr>
          <w:rFonts w:ascii="Times New Roman" w:hAnsi="Times New Roman" w:cs="Times New Roman"/>
        </w:rPr>
        <w:t>6</w:t>
      </w:r>
      <w:r w:rsidRPr="00080B82">
        <w:rPr>
          <w:rFonts w:ascii="Times New Roman" w:hAnsi="Times New Roman" w:cs="Times New Roman"/>
          <w:lang w:val="en-US"/>
        </w:rPr>
        <w:t xml:space="preserve"> гласа от 25. Други</w:t>
      </w:r>
      <w:r w:rsidR="00347D26" w:rsidRPr="00080B82">
        <w:rPr>
          <w:rFonts w:ascii="Times New Roman" w:hAnsi="Times New Roman" w:cs="Times New Roman"/>
        </w:rPr>
        <w:t>те</w:t>
      </w:r>
      <w:r w:rsidRPr="00080B82">
        <w:rPr>
          <w:rFonts w:ascii="Times New Roman" w:hAnsi="Times New Roman" w:cs="Times New Roman"/>
          <w:lang w:val="en-US"/>
        </w:rPr>
        <w:t xml:space="preserve"> гласове принадлежат на прокурори, </w:t>
      </w:r>
      <w:r w:rsidR="00532E18">
        <w:rPr>
          <w:rFonts w:ascii="Times New Roman" w:hAnsi="Times New Roman" w:cs="Times New Roman"/>
        </w:rPr>
        <w:t>членове от парламентарната квота</w:t>
      </w:r>
      <w:r w:rsidR="00347D26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и двама </w:t>
      </w:r>
      <w:r w:rsidR="00A96DF0" w:rsidRPr="00080B82">
        <w:rPr>
          <w:rFonts w:ascii="Times New Roman" w:hAnsi="Times New Roman" w:cs="Times New Roman"/>
          <w:i/>
          <w:lang w:val="en-US"/>
        </w:rPr>
        <w:t>ex officio</w:t>
      </w:r>
      <w:r w:rsidR="00A96DF0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членове, които, </w:t>
      </w:r>
      <w:r w:rsidR="00532E18">
        <w:rPr>
          <w:rFonts w:ascii="Times New Roman" w:hAnsi="Times New Roman" w:cs="Times New Roman"/>
        </w:rPr>
        <w:t>въпреки, че</w:t>
      </w:r>
      <w:r w:rsidR="00532E18">
        <w:rPr>
          <w:rFonts w:ascii="Times New Roman" w:hAnsi="Times New Roman" w:cs="Times New Roman"/>
          <w:lang w:val="en-US"/>
        </w:rPr>
        <w:t xml:space="preserve"> са съдии, не са</w:t>
      </w:r>
      <w:r w:rsidRPr="00080B82">
        <w:rPr>
          <w:rFonts w:ascii="Times New Roman" w:hAnsi="Times New Roman" w:cs="Times New Roman"/>
          <w:lang w:val="en-US"/>
        </w:rPr>
        <w:t xml:space="preserve"> изб</w:t>
      </w:r>
      <w:r w:rsidR="00532E18">
        <w:rPr>
          <w:rFonts w:ascii="Times New Roman" w:hAnsi="Times New Roman" w:cs="Times New Roman"/>
        </w:rPr>
        <w:t>рани</w:t>
      </w:r>
      <w:r w:rsidRPr="00080B82">
        <w:rPr>
          <w:rFonts w:ascii="Times New Roman" w:hAnsi="Times New Roman" w:cs="Times New Roman"/>
          <w:lang w:val="en-US"/>
        </w:rPr>
        <w:t xml:space="preserve"> от своите</w:t>
      </w:r>
      <w:r w:rsidR="00347D26" w:rsidRPr="00080B82">
        <w:rPr>
          <w:rFonts w:ascii="Times New Roman" w:hAnsi="Times New Roman" w:cs="Times New Roman"/>
        </w:rPr>
        <w:t xml:space="preserve"> колеги</w:t>
      </w:r>
      <w:r w:rsidRPr="00080B82">
        <w:rPr>
          <w:rFonts w:ascii="Times New Roman" w:hAnsi="Times New Roman" w:cs="Times New Roman"/>
          <w:lang w:val="en-US"/>
        </w:rPr>
        <w:t xml:space="preserve">. По същия начин в </w:t>
      </w:r>
      <w:r w:rsidR="00532E18" w:rsidRPr="00080B82">
        <w:rPr>
          <w:rFonts w:ascii="Times New Roman" w:hAnsi="Times New Roman" w:cs="Times New Roman"/>
        </w:rPr>
        <w:t xml:space="preserve">Съдийската </w:t>
      </w:r>
      <w:r w:rsidR="00136F47" w:rsidRPr="00080B82">
        <w:rPr>
          <w:rFonts w:ascii="Times New Roman" w:hAnsi="Times New Roman" w:cs="Times New Roman"/>
        </w:rPr>
        <w:t>колегия</w:t>
      </w:r>
      <w:r w:rsidR="003A1507" w:rsidRPr="00080B82">
        <w:rPr>
          <w:rFonts w:ascii="Times New Roman" w:hAnsi="Times New Roman" w:cs="Times New Roman"/>
        </w:rPr>
        <w:t xml:space="preserve">, </w:t>
      </w:r>
      <w:r w:rsidR="00347D26" w:rsidRPr="00080B82">
        <w:rPr>
          <w:rFonts w:ascii="Times New Roman" w:hAnsi="Times New Roman" w:cs="Times New Roman"/>
          <w:lang w:val="en-US"/>
        </w:rPr>
        <w:t xml:space="preserve">съдиите, избрани от </w:t>
      </w:r>
      <w:r w:rsidR="00347D26" w:rsidRPr="00080B82">
        <w:rPr>
          <w:rFonts w:ascii="Times New Roman" w:hAnsi="Times New Roman" w:cs="Times New Roman"/>
        </w:rPr>
        <w:t>своите колеги</w:t>
      </w:r>
      <w:r w:rsidRPr="00080B82">
        <w:rPr>
          <w:rFonts w:ascii="Times New Roman" w:hAnsi="Times New Roman" w:cs="Times New Roman"/>
          <w:lang w:val="en-US"/>
        </w:rPr>
        <w:t xml:space="preserve">, представляват по-малко от половината от всички членове: от 14 членове на </w:t>
      </w:r>
      <w:r w:rsidR="00532E18">
        <w:rPr>
          <w:rFonts w:ascii="Times New Roman" w:hAnsi="Times New Roman" w:cs="Times New Roman"/>
        </w:rPr>
        <w:t>колегията,</w:t>
      </w:r>
      <w:r w:rsidRPr="00080B82">
        <w:rPr>
          <w:rFonts w:ascii="Times New Roman" w:hAnsi="Times New Roman" w:cs="Times New Roman"/>
          <w:lang w:val="en-US"/>
        </w:rPr>
        <w:t xml:space="preserve"> 6 са избрани съдии, </w:t>
      </w:r>
      <w:r w:rsidR="00532E18">
        <w:rPr>
          <w:rFonts w:ascii="Times New Roman" w:hAnsi="Times New Roman" w:cs="Times New Roman"/>
        </w:rPr>
        <w:t>6 са от парламентарната квота</w:t>
      </w:r>
      <w:r w:rsidR="00347D26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и двама са </w:t>
      </w:r>
      <w:r w:rsidR="00A96DF0" w:rsidRPr="00080B82">
        <w:rPr>
          <w:rFonts w:ascii="Times New Roman" w:hAnsi="Times New Roman" w:cs="Times New Roman"/>
          <w:i/>
          <w:lang w:val="en-US"/>
        </w:rPr>
        <w:t>ex officio</w:t>
      </w:r>
      <w:r w:rsidR="00A96DF0" w:rsidRPr="00080B82">
        <w:rPr>
          <w:rFonts w:ascii="Times New Roman" w:hAnsi="Times New Roman" w:cs="Times New Roman"/>
          <w:lang w:val="en-US"/>
        </w:rPr>
        <w:t xml:space="preserve"> </w:t>
      </w:r>
      <w:r w:rsidR="00347D26" w:rsidRPr="00080B82">
        <w:rPr>
          <w:rFonts w:ascii="Times New Roman" w:hAnsi="Times New Roman" w:cs="Times New Roman"/>
          <w:lang w:val="en-US"/>
        </w:rPr>
        <w:t xml:space="preserve">членове </w:t>
      </w:r>
      <w:r w:rsidRPr="00080B82">
        <w:rPr>
          <w:rFonts w:ascii="Times New Roman" w:hAnsi="Times New Roman" w:cs="Times New Roman"/>
          <w:lang w:val="en-US"/>
        </w:rPr>
        <w:t xml:space="preserve">(двама </w:t>
      </w:r>
      <w:r w:rsidR="00532E18">
        <w:rPr>
          <w:rFonts w:ascii="Times New Roman" w:hAnsi="Times New Roman" w:cs="Times New Roman"/>
        </w:rPr>
        <w:t>председатели на върховните съдилища</w:t>
      </w:r>
      <w:r w:rsidRPr="00080B82">
        <w:rPr>
          <w:rFonts w:ascii="Times New Roman" w:hAnsi="Times New Roman" w:cs="Times New Roman"/>
          <w:lang w:val="en-US"/>
        </w:rPr>
        <w:t>). Затова препоръките на предходното становище на Венецианската</w:t>
      </w:r>
      <w:r w:rsidR="000B6BA1" w:rsidRPr="00080B82">
        <w:rPr>
          <w:rFonts w:ascii="Times New Roman" w:hAnsi="Times New Roman" w:cs="Times New Roman"/>
          <w:lang w:val="en-US"/>
        </w:rPr>
        <w:t xml:space="preserve"> комисия не са изпълнени изцяло</w:t>
      </w:r>
      <w:r w:rsidRPr="00080B82">
        <w:rPr>
          <w:rFonts w:ascii="Times New Roman" w:hAnsi="Times New Roman" w:cs="Times New Roman"/>
          <w:lang w:val="en-US"/>
        </w:rPr>
        <w:t>“.</w:t>
      </w:r>
    </w:p>
    <w:p w:rsidR="00CC03A6" w:rsidRPr="00080B82" w:rsidRDefault="00347D26" w:rsidP="0083492D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43. За съжаление препоръката от </w:t>
      </w:r>
      <w:r w:rsidR="00A32643" w:rsidRPr="00080B82">
        <w:rPr>
          <w:rFonts w:ascii="Times New Roman" w:hAnsi="Times New Roman" w:cs="Times New Roman"/>
        </w:rPr>
        <w:t xml:space="preserve">Становището </w:t>
      </w:r>
      <w:r w:rsidRPr="00080B82">
        <w:rPr>
          <w:rFonts w:ascii="Times New Roman" w:hAnsi="Times New Roman" w:cs="Times New Roman"/>
        </w:rPr>
        <w:t>за 2017 г. все още не е изпълнена. Освен това проект</w:t>
      </w:r>
      <w:r w:rsidR="00A32643">
        <w:rPr>
          <w:rFonts w:ascii="Times New Roman" w:hAnsi="Times New Roman" w:cs="Times New Roman"/>
        </w:rPr>
        <w:t>ът</w:t>
      </w:r>
      <w:r w:rsidRPr="00080B82">
        <w:rPr>
          <w:rFonts w:ascii="Times New Roman" w:hAnsi="Times New Roman" w:cs="Times New Roman"/>
        </w:rPr>
        <w:t xml:space="preserve"> продължава по-нататък в грешна посока. Решението за </w:t>
      </w:r>
      <w:r w:rsidR="00A32643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 на съдия (особено като се има предвид, че </w:t>
      </w:r>
      <w:r w:rsidR="00A32643">
        <w:rPr>
          <w:rFonts w:ascii="Times New Roman" w:hAnsi="Times New Roman" w:cs="Times New Roman"/>
        </w:rPr>
        <w:t>отстраняването</w:t>
      </w:r>
      <w:r w:rsidRPr="00080B82">
        <w:rPr>
          <w:rFonts w:ascii="Times New Roman" w:hAnsi="Times New Roman" w:cs="Times New Roman"/>
        </w:rPr>
        <w:t xml:space="preserve"> може да продължи до 18 месеца, което е максима</w:t>
      </w:r>
      <w:r w:rsidR="00A32643">
        <w:rPr>
          <w:rFonts w:ascii="Times New Roman" w:hAnsi="Times New Roman" w:cs="Times New Roman"/>
        </w:rPr>
        <w:t>лна продължителност на досъдебната фаза</w:t>
      </w:r>
      <w:r w:rsidRPr="00080B82">
        <w:rPr>
          <w:rFonts w:ascii="Times New Roman" w:hAnsi="Times New Roman" w:cs="Times New Roman"/>
        </w:rPr>
        <w:t xml:space="preserve"> по </w:t>
      </w:r>
      <w:r w:rsidR="00A32643">
        <w:rPr>
          <w:rFonts w:ascii="Times New Roman" w:hAnsi="Times New Roman" w:cs="Times New Roman"/>
        </w:rPr>
        <w:t>тежки</w:t>
      </w:r>
      <w:r w:rsidRPr="00080B82">
        <w:rPr>
          <w:rFonts w:ascii="Times New Roman" w:hAnsi="Times New Roman" w:cs="Times New Roman"/>
        </w:rPr>
        <w:t xml:space="preserve"> дела), е почти толкова важно, колкото и решението за освобождаване на този съдия. Това важно решение не трябва да бъде поверено на </w:t>
      </w:r>
      <w:r w:rsidR="00A32643">
        <w:rPr>
          <w:rFonts w:ascii="Times New Roman" w:hAnsi="Times New Roman" w:cs="Times New Roman"/>
        </w:rPr>
        <w:t>Пленума</w:t>
      </w:r>
      <w:r w:rsidRPr="00080B82">
        <w:rPr>
          <w:rFonts w:ascii="Times New Roman" w:hAnsi="Times New Roman" w:cs="Times New Roman"/>
        </w:rPr>
        <w:t xml:space="preserve">, където съдиите, избрани от техните колеги, се превъзхождат от прокурорите и </w:t>
      </w:r>
      <w:r w:rsidR="00482CA7" w:rsidRPr="00080B82">
        <w:rPr>
          <w:rFonts w:ascii="Times New Roman" w:hAnsi="Times New Roman" w:cs="Times New Roman"/>
          <w:lang w:val="en-US"/>
        </w:rPr>
        <w:t>членове</w:t>
      </w:r>
      <w:r w:rsidR="00A32643">
        <w:rPr>
          <w:rFonts w:ascii="Times New Roman" w:hAnsi="Times New Roman" w:cs="Times New Roman"/>
        </w:rPr>
        <w:t xml:space="preserve"> от парламентарната квота</w:t>
      </w:r>
      <w:r w:rsidR="009B1969" w:rsidRPr="00080B82">
        <w:rPr>
          <w:rFonts w:ascii="Times New Roman" w:hAnsi="Times New Roman" w:cs="Times New Roman"/>
        </w:rPr>
        <w:t xml:space="preserve"> с прокурорски </w:t>
      </w:r>
      <w:r w:rsidR="00A32643">
        <w:rPr>
          <w:rFonts w:ascii="Times New Roman" w:hAnsi="Times New Roman" w:cs="Times New Roman"/>
        </w:rPr>
        <w:t>опит</w:t>
      </w:r>
      <w:r w:rsidRPr="00080B82">
        <w:rPr>
          <w:rFonts w:ascii="Times New Roman" w:hAnsi="Times New Roman" w:cs="Times New Roman"/>
        </w:rPr>
        <w:t>. Или тези въпроси тря</w:t>
      </w:r>
      <w:r w:rsidR="0009264D" w:rsidRPr="00080B82">
        <w:rPr>
          <w:rFonts w:ascii="Times New Roman" w:hAnsi="Times New Roman" w:cs="Times New Roman"/>
        </w:rPr>
        <w:t xml:space="preserve">бва да бъдат решени от </w:t>
      </w:r>
      <w:r w:rsidR="00A32643">
        <w:rPr>
          <w:rFonts w:ascii="Times New Roman" w:hAnsi="Times New Roman" w:cs="Times New Roman"/>
        </w:rPr>
        <w:t>Съдебната колегия</w:t>
      </w:r>
      <w:r w:rsidRPr="00080B82">
        <w:rPr>
          <w:rFonts w:ascii="Times New Roman" w:hAnsi="Times New Roman" w:cs="Times New Roman"/>
        </w:rPr>
        <w:t xml:space="preserve"> (</w:t>
      </w:r>
      <w:r w:rsidR="00A32643">
        <w:rPr>
          <w:rFonts w:ascii="Times New Roman" w:hAnsi="Times New Roman" w:cs="Times New Roman"/>
        </w:rPr>
        <w:t>в която</w:t>
      </w:r>
      <w:r w:rsidRPr="00080B82">
        <w:rPr>
          <w:rFonts w:ascii="Times New Roman" w:hAnsi="Times New Roman" w:cs="Times New Roman"/>
        </w:rPr>
        <w:t xml:space="preserve"> </w:t>
      </w:r>
      <w:r w:rsidR="00A32643" w:rsidRPr="00080B82">
        <w:rPr>
          <w:rFonts w:ascii="Times New Roman" w:hAnsi="Times New Roman" w:cs="Times New Roman"/>
        </w:rPr>
        <w:t>съдии</w:t>
      </w:r>
      <w:r w:rsidR="00A32643">
        <w:rPr>
          <w:rFonts w:ascii="Times New Roman" w:hAnsi="Times New Roman" w:cs="Times New Roman"/>
        </w:rPr>
        <w:t>те,</w:t>
      </w:r>
      <w:r w:rsidR="00A32643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избраните от колегите</w:t>
      </w:r>
      <w:r w:rsidR="00A32643">
        <w:rPr>
          <w:rFonts w:ascii="Times New Roman" w:hAnsi="Times New Roman" w:cs="Times New Roman"/>
        </w:rPr>
        <w:t xml:space="preserve"> си,</w:t>
      </w:r>
      <w:r w:rsidRPr="00080B82">
        <w:rPr>
          <w:rFonts w:ascii="Times New Roman" w:hAnsi="Times New Roman" w:cs="Times New Roman"/>
        </w:rPr>
        <w:t xml:space="preserve"> </w:t>
      </w:r>
      <w:r w:rsidR="00A32643">
        <w:rPr>
          <w:rFonts w:ascii="Times New Roman" w:hAnsi="Times New Roman" w:cs="Times New Roman"/>
        </w:rPr>
        <w:t>трябва да със</w:t>
      </w:r>
      <w:r w:rsidRPr="00080B82">
        <w:rPr>
          <w:rFonts w:ascii="Times New Roman" w:hAnsi="Times New Roman" w:cs="Times New Roman"/>
        </w:rPr>
        <w:t>тавляват най-малко половината от членовете</w:t>
      </w:r>
      <w:r w:rsidR="00A32643">
        <w:rPr>
          <w:rFonts w:ascii="Times New Roman" w:hAnsi="Times New Roman" w:cs="Times New Roman"/>
        </w:rPr>
        <w:t xml:space="preserve"> й</w:t>
      </w:r>
      <w:r w:rsidRPr="00080B82">
        <w:rPr>
          <w:rFonts w:ascii="Times New Roman" w:hAnsi="Times New Roman" w:cs="Times New Roman"/>
        </w:rPr>
        <w:t xml:space="preserve">, което </w:t>
      </w:r>
      <w:r w:rsidR="009C2BD5" w:rsidRPr="00080B82">
        <w:rPr>
          <w:rFonts w:ascii="Times New Roman" w:hAnsi="Times New Roman" w:cs="Times New Roman"/>
        </w:rPr>
        <w:t xml:space="preserve">сега </w:t>
      </w:r>
      <w:r w:rsidRPr="00080B82">
        <w:rPr>
          <w:rFonts w:ascii="Times New Roman" w:hAnsi="Times New Roman" w:cs="Times New Roman"/>
        </w:rPr>
        <w:t xml:space="preserve">не е така), или съставът на </w:t>
      </w:r>
      <w:r w:rsidR="00A32643">
        <w:rPr>
          <w:rFonts w:ascii="Times New Roman" w:hAnsi="Times New Roman" w:cs="Times New Roman"/>
        </w:rPr>
        <w:t>Пленума</w:t>
      </w:r>
      <w:r w:rsidRPr="00080B82">
        <w:rPr>
          <w:rFonts w:ascii="Times New Roman" w:hAnsi="Times New Roman" w:cs="Times New Roman"/>
        </w:rPr>
        <w:t xml:space="preserve"> трябва да бъде променен по реда, предложен в Станов</w:t>
      </w:r>
      <w:r w:rsidR="009B1969" w:rsidRPr="00080B82">
        <w:rPr>
          <w:rFonts w:ascii="Times New Roman" w:hAnsi="Times New Roman" w:cs="Times New Roman"/>
        </w:rPr>
        <w:t>ище за 2017 г. и препоръка CM/Reс(2010)</w:t>
      </w:r>
      <w:r w:rsidRPr="00080B82">
        <w:rPr>
          <w:rFonts w:ascii="Times New Roman" w:hAnsi="Times New Roman" w:cs="Times New Roman"/>
        </w:rPr>
        <w:t>12.</w:t>
      </w:r>
    </w:p>
    <w:p w:rsidR="005B4DCB" w:rsidRPr="00080B82" w:rsidRDefault="005B4DCB" w:rsidP="0083492D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44. Някои събеседници в София твърдят, че настоящото предложение (да бъдат отстранени и тримата висши магистрати с решение н</w:t>
      </w:r>
      <w:r w:rsidR="009C2BD5" w:rsidRPr="00080B82">
        <w:rPr>
          <w:rFonts w:ascii="Times New Roman" w:hAnsi="Times New Roman" w:cs="Times New Roman"/>
        </w:rPr>
        <w:t xml:space="preserve">а </w:t>
      </w:r>
      <w:r w:rsidR="00B413DB">
        <w:rPr>
          <w:rFonts w:ascii="Times New Roman" w:hAnsi="Times New Roman" w:cs="Times New Roman"/>
        </w:rPr>
        <w:t>Пленума</w:t>
      </w:r>
      <w:r w:rsidRPr="00080B82">
        <w:rPr>
          <w:rFonts w:ascii="Times New Roman" w:hAnsi="Times New Roman" w:cs="Times New Roman"/>
        </w:rPr>
        <w:t xml:space="preserve">) е продиктувано от Конституцията. По думите им Конституцията на България третира съдиите, прокурорите и следователите като "магистрати". Нещо повече, Конституцията </w:t>
      </w:r>
      <w:r w:rsidR="00B413DB">
        <w:rPr>
          <w:rFonts w:ascii="Times New Roman" w:hAnsi="Times New Roman" w:cs="Times New Roman"/>
        </w:rPr>
        <w:t>регламентира</w:t>
      </w:r>
      <w:r w:rsidRPr="00080B82">
        <w:rPr>
          <w:rFonts w:ascii="Times New Roman" w:hAnsi="Times New Roman" w:cs="Times New Roman"/>
        </w:rPr>
        <w:t xml:space="preserve"> общ </w:t>
      </w:r>
      <w:r w:rsidR="00E82BCD">
        <w:rPr>
          <w:rFonts w:ascii="Times New Roman" w:hAnsi="Times New Roman" w:cs="Times New Roman"/>
        </w:rPr>
        <w:t>ВСС</w:t>
      </w:r>
      <w:r w:rsidR="009C2BD5" w:rsidRPr="00080B82">
        <w:rPr>
          <w:rFonts w:ascii="Times New Roman" w:hAnsi="Times New Roman" w:cs="Times New Roman"/>
        </w:rPr>
        <w:t>, който има дв</w:t>
      </w:r>
      <w:r w:rsidR="00B413DB">
        <w:rPr>
          <w:rFonts w:ascii="Times New Roman" w:hAnsi="Times New Roman" w:cs="Times New Roman"/>
        </w:rPr>
        <w:t>е</w:t>
      </w:r>
      <w:r w:rsidRPr="00080B82">
        <w:rPr>
          <w:rFonts w:ascii="Times New Roman" w:hAnsi="Times New Roman" w:cs="Times New Roman"/>
        </w:rPr>
        <w:t xml:space="preserve"> </w:t>
      </w:r>
      <w:r w:rsidR="00B413DB">
        <w:rPr>
          <w:rFonts w:ascii="Times New Roman" w:hAnsi="Times New Roman" w:cs="Times New Roman"/>
        </w:rPr>
        <w:t>обособени</w:t>
      </w:r>
      <w:r w:rsidRPr="00080B82">
        <w:rPr>
          <w:rFonts w:ascii="Times New Roman" w:hAnsi="Times New Roman" w:cs="Times New Roman"/>
        </w:rPr>
        <w:t xml:space="preserve"> </w:t>
      </w:r>
      <w:r w:rsidR="00B413DB">
        <w:rPr>
          <w:rFonts w:ascii="Times New Roman" w:hAnsi="Times New Roman" w:cs="Times New Roman"/>
        </w:rPr>
        <w:t>колегии</w:t>
      </w:r>
      <w:r w:rsidRPr="00080B82">
        <w:rPr>
          <w:rFonts w:ascii="Times New Roman" w:hAnsi="Times New Roman" w:cs="Times New Roman"/>
        </w:rPr>
        <w:t xml:space="preserve">, но също така и </w:t>
      </w:r>
      <w:r w:rsidR="00B413DB">
        <w:rPr>
          <w:rFonts w:ascii="Times New Roman" w:hAnsi="Times New Roman" w:cs="Times New Roman"/>
        </w:rPr>
        <w:t>Пленум</w:t>
      </w:r>
      <w:r w:rsidRPr="00080B82">
        <w:rPr>
          <w:rFonts w:ascii="Times New Roman" w:hAnsi="Times New Roman" w:cs="Times New Roman"/>
        </w:rPr>
        <w:t>, което обединява представителите и на трите юридически професии. В становището на тези събеседници статутът на всички магистрати трябва да бъде равен във всички отношения.</w:t>
      </w:r>
    </w:p>
    <w:p w:rsidR="00FA5B2D" w:rsidRPr="00080B82" w:rsidRDefault="00FA5B2D" w:rsidP="0083492D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</w:rPr>
        <w:t>45. Венецианската комисия не е убедена от този аргумент. Като такъв текстът на Конституцията не съдържа никакви ясни насоки по този въпрос. Що се отнася до вътрешната логика на конституцион</w:t>
      </w:r>
      <w:r w:rsidR="00986EEC">
        <w:rPr>
          <w:rFonts w:ascii="Times New Roman" w:hAnsi="Times New Roman" w:cs="Times New Roman"/>
        </w:rPr>
        <w:t>ата</w:t>
      </w:r>
      <w:r w:rsidRPr="00080B82">
        <w:rPr>
          <w:rFonts w:ascii="Times New Roman" w:hAnsi="Times New Roman" w:cs="Times New Roman"/>
        </w:rPr>
        <w:t xml:space="preserve"> </w:t>
      </w:r>
      <w:r w:rsidR="00986EEC">
        <w:rPr>
          <w:rFonts w:ascii="Times New Roman" w:hAnsi="Times New Roman" w:cs="Times New Roman"/>
        </w:rPr>
        <w:t>структура</w:t>
      </w:r>
      <w:r w:rsidRPr="00080B82">
        <w:rPr>
          <w:rFonts w:ascii="Times New Roman" w:hAnsi="Times New Roman" w:cs="Times New Roman"/>
        </w:rPr>
        <w:t xml:space="preserve">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, Венецианската комисия е съгласна, че симетрията на две </w:t>
      </w:r>
      <w:r w:rsidR="00986EEC">
        <w:rPr>
          <w:rFonts w:ascii="Times New Roman" w:hAnsi="Times New Roman" w:cs="Times New Roman"/>
        </w:rPr>
        <w:t>отделни „крила“ в общия съдебен-</w:t>
      </w:r>
      <w:r w:rsidRPr="00080B82">
        <w:rPr>
          <w:rFonts w:ascii="Times New Roman" w:hAnsi="Times New Roman" w:cs="Times New Roman"/>
        </w:rPr>
        <w:t>прокурорски съвет може да предполага известна симетрия в техните функции. Например, това може да се отнася до процедурата за подбор на кандидати за съдебни/прокурорски длъжности.</w:t>
      </w:r>
      <w:r w:rsidR="00FA7681" w:rsidRPr="00080B82">
        <w:rPr>
          <w:rStyle w:val="FootnoteReference"/>
          <w:rFonts w:ascii="Times New Roman" w:hAnsi="Times New Roman" w:cs="Times New Roman"/>
        </w:rPr>
        <w:footnoteReference w:id="25"/>
      </w:r>
      <w:r w:rsidRPr="00080B82">
        <w:rPr>
          <w:rFonts w:ascii="Times New Roman" w:hAnsi="Times New Roman" w:cs="Times New Roman"/>
        </w:rPr>
        <w:t xml:space="preserve"> Въпреки това, както бе отбелязано по-горе, в контекста на гарантиране на независимост на наказателното разследване срещу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, </w:t>
      </w:r>
      <w:r w:rsidR="0084698A">
        <w:rPr>
          <w:rFonts w:ascii="Times New Roman" w:hAnsi="Times New Roman" w:cs="Times New Roman"/>
        </w:rPr>
        <w:t>главният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и върховните съдии не са на едно </w:t>
      </w:r>
      <w:r w:rsidR="00986EEC">
        <w:rPr>
          <w:rFonts w:ascii="Times New Roman" w:hAnsi="Times New Roman" w:cs="Times New Roman"/>
        </w:rPr>
        <w:t>в</w:t>
      </w:r>
      <w:r w:rsidRPr="00080B82">
        <w:rPr>
          <w:rFonts w:ascii="Times New Roman" w:hAnsi="Times New Roman" w:cs="Times New Roman"/>
        </w:rPr>
        <w:t xml:space="preserve"> също положение. Следователно е оправдано да се разработят специални процедури за </w:t>
      </w:r>
      <w:r w:rsidR="00986EEC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, но не и за другите двама висши магистрати.</w:t>
      </w:r>
    </w:p>
    <w:p w:rsidR="00256469" w:rsidRPr="00080B82" w:rsidRDefault="00256469" w:rsidP="0083492D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  <w:lang w:val="en-US"/>
        </w:rPr>
        <w:t>46. ​​Предложеният механизъм, доколкото се отнася до двама</w:t>
      </w:r>
      <w:r w:rsidR="005609C8">
        <w:rPr>
          <w:rFonts w:ascii="Times New Roman" w:hAnsi="Times New Roman" w:cs="Times New Roman"/>
        </w:rPr>
        <w:t>та председатели на върховни съдилища</w:t>
      </w:r>
      <w:r w:rsidRPr="00080B82">
        <w:rPr>
          <w:rFonts w:ascii="Times New Roman" w:hAnsi="Times New Roman" w:cs="Times New Roman"/>
          <w:lang w:val="en-US"/>
        </w:rPr>
        <w:t>, е проблематичен</w:t>
      </w:r>
      <w:r w:rsidR="00EE3EE0">
        <w:rPr>
          <w:rFonts w:ascii="Times New Roman" w:hAnsi="Times New Roman" w:cs="Times New Roman"/>
        </w:rPr>
        <w:t xml:space="preserve"> и</w:t>
      </w:r>
      <w:r w:rsidRPr="00080B82">
        <w:rPr>
          <w:rFonts w:ascii="Times New Roman" w:hAnsi="Times New Roman" w:cs="Times New Roman"/>
          <w:lang w:val="en-US"/>
        </w:rPr>
        <w:t xml:space="preserve"> от друга гледна точка. Както бе посочено по-горе, понастоящем всеки следовател може да открие и да проведе разследване срещу всеки съдия без специалн</w:t>
      </w:r>
      <w:r w:rsidR="009C2BD5" w:rsidRPr="00080B82">
        <w:rPr>
          <w:rFonts w:ascii="Times New Roman" w:hAnsi="Times New Roman" w:cs="Times New Roman"/>
          <w:lang w:val="en-US"/>
        </w:rPr>
        <w:t xml:space="preserve">о разрешение и да поиска </w:t>
      </w:r>
      <w:r w:rsidR="00EE3EE0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  <w:lang w:val="en-US"/>
        </w:rPr>
        <w:t xml:space="preserve"> от </w:t>
      </w:r>
      <w:r w:rsidR="00EE3EE0" w:rsidRPr="00080B82">
        <w:rPr>
          <w:rFonts w:ascii="Times New Roman" w:hAnsi="Times New Roman" w:cs="Times New Roman"/>
        </w:rPr>
        <w:t>С</w:t>
      </w:r>
      <w:r w:rsidR="00EE3EE0" w:rsidRPr="00080B82">
        <w:rPr>
          <w:rFonts w:ascii="Times New Roman" w:hAnsi="Times New Roman" w:cs="Times New Roman"/>
          <w:lang w:val="en-US"/>
        </w:rPr>
        <w:t xml:space="preserve">ъдийската </w:t>
      </w:r>
      <w:r w:rsidR="00136F47" w:rsidRPr="00080B82">
        <w:rPr>
          <w:rFonts w:ascii="Times New Roman" w:hAnsi="Times New Roman" w:cs="Times New Roman"/>
          <w:lang w:val="en-US"/>
        </w:rPr>
        <w:t>колегия</w:t>
      </w:r>
      <w:r w:rsidRPr="00080B82">
        <w:rPr>
          <w:rFonts w:ascii="Times New Roman" w:hAnsi="Times New Roman" w:cs="Times New Roman"/>
          <w:lang w:val="en-US"/>
        </w:rPr>
        <w:t xml:space="preserve"> само при събиране на </w:t>
      </w:r>
      <w:r w:rsidRPr="00080B82">
        <w:rPr>
          <w:rFonts w:ascii="Times New Roman" w:hAnsi="Times New Roman" w:cs="Times New Roman"/>
          <w:lang w:val="en-US"/>
        </w:rPr>
        <w:lastRenderedPageBreak/>
        <w:t xml:space="preserve">достатъчно доказателства, </w:t>
      </w:r>
      <w:r w:rsidR="00EE3EE0">
        <w:rPr>
          <w:rFonts w:ascii="Times New Roman" w:hAnsi="Times New Roman" w:cs="Times New Roman"/>
        </w:rPr>
        <w:t>касаещи</w:t>
      </w:r>
      <w:r w:rsidRPr="00080B82">
        <w:rPr>
          <w:rFonts w:ascii="Times New Roman" w:hAnsi="Times New Roman" w:cs="Times New Roman"/>
          <w:lang w:val="en-US"/>
        </w:rPr>
        <w:t xml:space="preserve"> този съдия</w:t>
      </w:r>
      <w:r w:rsidR="00243D0C">
        <w:rPr>
          <w:rFonts w:ascii="Times New Roman" w:hAnsi="Times New Roman" w:cs="Times New Roman"/>
        </w:rPr>
        <w:t xml:space="preserve"> (но вж. и параграф 45 от Становището от 2017 г)</w:t>
      </w:r>
      <w:r w:rsidRPr="00080B82">
        <w:rPr>
          <w:rFonts w:ascii="Times New Roman" w:hAnsi="Times New Roman" w:cs="Times New Roman"/>
          <w:lang w:val="en-US"/>
        </w:rPr>
        <w:t xml:space="preserve">. Проектът, за разлика от това, може да се тълкува като предполагащ, че никакви разследващи действия, които потенциално са насочени към един от </w:t>
      </w:r>
      <w:r w:rsidR="00243D0C">
        <w:rPr>
          <w:rFonts w:ascii="Times New Roman" w:hAnsi="Times New Roman" w:cs="Times New Roman"/>
        </w:rPr>
        <w:t>председателите на двете върховни съдилища</w:t>
      </w:r>
      <w:r w:rsidR="00243D0C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или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>, не могат да бъд</w:t>
      </w:r>
      <w:r w:rsidR="00243D0C">
        <w:rPr>
          <w:rFonts w:ascii="Times New Roman" w:hAnsi="Times New Roman" w:cs="Times New Roman"/>
          <w:lang w:val="en-US"/>
        </w:rPr>
        <w:t>ат предприети, без решението на Пленума</w:t>
      </w:r>
      <w:r w:rsidR="00243D0C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на </w:t>
      </w:r>
      <w:r w:rsidR="00E82BCD">
        <w:rPr>
          <w:rFonts w:ascii="Times New Roman" w:hAnsi="Times New Roman" w:cs="Times New Roman"/>
        </w:rPr>
        <w:t>ВСС</w:t>
      </w:r>
      <w:r w:rsidR="00243D0C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>"да позволи</w:t>
      </w:r>
      <w:r w:rsidR="00243D0C">
        <w:rPr>
          <w:rFonts w:ascii="Times New Roman" w:hAnsi="Times New Roman" w:cs="Times New Roman"/>
        </w:rPr>
        <w:t>“</w:t>
      </w:r>
      <w:r w:rsidRPr="00080B82">
        <w:rPr>
          <w:rFonts w:ascii="Times New Roman" w:hAnsi="Times New Roman" w:cs="Times New Roman"/>
          <w:lang w:val="en-US"/>
        </w:rPr>
        <w:t xml:space="preserve"> такова производство. Това </w:t>
      </w:r>
      <w:r w:rsidR="003E41FF">
        <w:rPr>
          <w:rFonts w:ascii="Times New Roman" w:hAnsi="Times New Roman" w:cs="Times New Roman"/>
        </w:rPr>
        <w:t>предполага</w:t>
      </w:r>
      <w:r w:rsidRPr="00080B82">
        <w:rPr>
          <w:rFonts w:ascii="Times New Roman" w:hAnsi="Times New Roman" w:cs="Times New Roman"/>
          <w:lang w:val="en-US"/>
        </w:rPr>
        <w:t>, че следователите ще трябва да да по</w:t>
      </w:r>
      <w:r w:rsidR="00871417" w:rsidRPr="00080B82">
        <w:rPr>
          <w:rFonts w:ascii="Times New Roman" w:hAnsi="Times New Roman" w:cs="Times New Roman"/>
          <w:lang w:val="en-US"/>
        </w:rPr>
        <w:t>търс</w:t>
      </w:r>
      <w:r w:rsidR="00871417" w:rsidRPr="00080B82">
        <w:rPr>
          <w:rFonts w:ascii="Times New Roman" w:hAnsi="Times New Roman" w:cs="Times New Roman"/>
        </w:rPr>
        <w:t>ят</w:t>
      </w:r>
      <w:r w:rsidR="00871417" w:rsidRPr="00080B82">
        <w:rPr>
          <w:rFonts w:ascii="Times New Roman" w:hAnsi="Times New Roman" w:cs="Times New Roman"/>
          <w:lang w:val="en-US"/>
        </w:rPr>
        <w:t xml:space="preserve"> одобрение </w:t>
      </w:r>
      <w:r w:rsidR="00871417" w:rsidRPr="00080B82">
        <w:rPr>
          <w:rFonts w:ascii="Times New Roman" w:hAnsi="Times New Roman" w:cs="Times New Roman"/>
        </w:rPr>
        <w:t>от</w:t>
      </w:r>
      <w:r w:rsidRPr="00080B82">
        <w:rPr>
          <w:rFonts w:ascii="Times New Roman" w:hAnsi="Times New Roman" w:cs="Times New Roman"/>
          <w:lang w:val="en-US"/>
        </w:rPr>
        <w:t xml:space="preserve"> </w:t>
      </w:r>
      <w:r w:rsidR="00E82BCD">
        <w:rPr>
          <w:rFonts w:ascii="Times New Roman" w:hAnsi="Times New Roman" w:cs="Times New Roman"/>
          <w:lang w:val="en-US"/>
        </w:rPr>
        <w:t>ВСС</w:t>
      </w:r>
      <w:r w:rsidRPr="00080B82">
        <w:rPr>
          <w:rFonts w:ascii="Times New Roman" w:hAnsi="Times New Roman" w:cs="Times New Roman"/>
          <w:lang w:val="en-US"/>
        </w:rPr>
        <w:t xml:space="preserve">, дори в случаите, когато връзката с </w:t>
      </w:r>
      <w:r w:rsidR="003E41FF">
        <w:rPr>
          <w:rFonts w:ascii="Times New Roman" w:hAnsi="Times New Roman" w:cs="Times New Roman"/>
        </w:rPr>
        <w:t>председателите на двете върховни съдилища</w:t>
      </w:r>
      <w:r w:rsidR="003E41FF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е </w:t>
      </w:r>
      <w:r w:rsidR="003E41FF">
        <w:rPr>
          <w:rFonts w:ascii="Times New Roman" w:hAnsi="Times New Roman" w:cs="Times New Roman"/>
        </w:rPr>
        <w:t>слаба</w:t>
      </w:r>
      <w:r w:rsidRPr="00080B82">
        <w:rPr>
          <w:rFonts w:ascii="Times New Roman" w:hAnsi="Times New Roman" w:cs="Times New Roman"/>
          <w:lang w:val="en-US"/>
        </w:rPr>
        <w:t xml:space="preserve"> и несигурна. </w:t>
      </w:r>
      <w:r w:rsidR="00E82BCD">
        <w:rPr>
          <w:rFonts w:ascii="Times New Roman" w:hAnsi="Times New Roman" w:cs="Times New Roman"/>
          <w:lang w:val="en-US"/>
        </w:rPr>
        <w:t>ВСС</w:t>
      </w:r>
      <w:r w:rsidRPr="00080B82">
        <w:rPr>
          <w:rFonts w:ascii="Times New Roman" w:hAnsi="Times New Roman" w:cs="Times New Roman"/>
          <w:lang w:val="en-US"/>
        </w:rPr>
        <w:t xml:space="preserve"> ще трябва да вземе решение въз основа на много слаби доказателства и ще трябва да направи труден избор. Той може да откаже да даде такова одобрение, тъй като доказателствата са слаби, но това на практика ще означава, че по-нататъшни действия за разследване, насочени към съдията, не са възможни и делото е ефективно приключено. Като алтернатива, въз основа на </w:t>
      </w:r>
      <w:r w:rsidR="00B00C6B">
        <w:rPr>
          <w:rFonts w:ascii="Times New Roman" w:hAnsi="Times New Roman" w:cs="Times New Roman"/>
        </w:rPr>
        <w:t>тези</w:t>
      </w:r>
      <w:r w:rsidRPr="00080B82">
        <w:rPr>
          <w:rFonts w:ascii="Times New Roman" w:hAnsi="Times New Roman" w:cs="Times New Roman"/>
          <w:lang w:val="en-US"/>
        </w:rPr>
        <w:t xml:space="preserve"> слаб</w:t>
      </w:r>
      <w:r w:rsidR="00B00C6B">
        <w:rPr>
          <w:rFonts w:ascii="Times New Roman" w:hAnsi="Times New Roman" w:cs="Times New Roman"/>
        </w:rPr>
        <w:t>и доказателсва</w:t>
      </w:r>
      <w:r w:rsidRPr="00080B82">
        <w:rPr>
          <w:rFonts w:ascii="Times New Roman" w:hAnsi="Times New Roman" w:cs="Times New Roman"/>
          <w:lang w:val="en-US"/>
        </w:rPr>
        <w:t xml:space="preserve">, </w:t>
      </w:r>
      <w:r w:rsidR="00E82BCD">
        <w:rPr>
          <w:rFonts w:ascii="Times New Roman" w:hAnsi="Times New Roman" w:cs="Times New Roman"/>
          <w:lang w:val="en-US"/>
        </w:rPr>
        <w:t>ВСС</w:t>
      </w:r>
      <w:r w:rsidRPr="00080B82">
        <w:rPr>
          <w:rFonts w:ascii="Times New Roman" w:hAnsi="Times New Roman" w:cs="Times New Roman"/>
          <w:lang w:val="en-US"/>
        </w:rPr>
        <w:t xml:space="preserve"> може да даде зелена светлина за по-нататъшни разследващи действия</w:t>
      </w:r>
      <w:r w:rsidR="00871417" w:rsidRPr="00080B82">
        <w:rPr>
          <w:rFonts w:ascii="Times New Roman" w:hAnsi="Times New Roman" w:cs="Times New Roman"/>
          <w:lang w:val="en-US"/>
        </w:rPr>
        <w:t xml:space="preserve">, но това автоматично води до </w:t>
      </w:r>
      <w:r w:rsidR="00B00C6B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  <w:lang w:val="en-US"/>
        </w:rPr>
        <w:t xml:space="preserve"> на съответния </w:t>
      </w:r>
      <w:r w:rsidR="00B00C6B">
        <w:rPr>
          <w:rFonts w:ascii="Times New Roman" w:hAnsi="Times New Roman" w:cs="Times New Roman"/>
        </w:rPr>
        <w:t>председател на върховен съд</w:t>
      </w:r>
      <w:r w:rsidRPr="00080B82">
        <w:rPr>
          <w:rFonts w:ascii="Times New Roman" w:hAnsi="Times New Roman" w:cs="Times New Roman"/>
          <w:lang w:val="en-US"/>
        </w:rPr>
        <w:t xml:space="preserve">. И в двете ситуации решението на </w:t>
      </w:r>
      <w:r w:rsidR="00B00C6B">
        <w:rPr>
          <w:rFonts w:ascii="Times New Roman" w:hAnsi="Times New Roman" w:cs="Times New Roman"/>
        </w:rPr>
        <w:t>Пленум</w:t>
      </w:r>
      <w:r w:rsidRPr="00080B82">
        <w:rPr>
          <w:rFonts w:ascii="Times New Roman" w:hAnsi="Times New Roman" w:cs="Times New Roman"/>
          <w:lang w:val="en-US"/>
        </w:rPr>
        <w:t xml:space="preserve"> ще бъде открито за критики.</w:t>
      </w:r>
    </w:p>
    <w:p w:rsidR="00B51D23" w:rsidRPr="00080B82" w:rsidRDefault="00B51D23" w:rsidP="0083492D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47. Накратко, Венецианската комисия приканва българските власти да се откажат от идеята за разширяване на механизма за </w:t>
      </w:r>
      <w:r w:rsidR="00B00C6B">
        <w:rPr>
          <w:rFonts w:ascii="Times New Roman" w:hAnsi="Times New Roman" w:cs="Times New Roman"/>
        </w:rPr>
        <w:t>отстраняване към председателите на двете върховни съдилища</w:t>
      </w:r>
      <w:r w:rsidRPr="00080B82">
        <w:rPr>
          <w:rFonts w:ascii="Times New Roman" w:hAnsi="Times New Roman" w:cs="Times New Roman"/>
        </w:rPr>
        <w:t xml:space="preserve">. Настоящата система, която предвижда </w:t>
      </w:r>
      <w:r w:rsidR="00B00C6B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 на съдиите от </w:t>
      </w:r>
      <w:r w:rsidR="00B00C6B" w:rsidRPr="00080B82">
        <w:rPr>
          <w:rFonts w:ascii="Times New Roman" w:hAnsi="Times New Roman" w:cs="Times New Roman"/>
        </w:rPr>
        <w:t xml:space="preserve">Съдийската </w:t>
      </w:r>
      <w:r w:rsidR="00136F47" w:rsidRPr="00080B82">
        <w:rPr>
          <w:rFonts w:ascii="Times New Roman" w:hAnsi="Times New Roman" w:cs="Times New Roman"/>
        </w:rPr>
        <w:t>колегия</w:t>
      </w:r>
      <w:r w:rsidRPr="00080B82">
        <w:rPr>
          <w:rFonts w:ascii="Times New Roman" w:hAnsi="Times New Roman" w:cs="Times New Roman"/>
        </w:rPr>
        <w:t xml:space="preserve">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>, със сигурност е по-добра от предложената в проекта.</w:t>
      </w:r>
    </w:p>
    <w:p w:rsidR="009B7594" w:rsidRPr="00080B82" w:rsidRDefault="009B7594" w:rsidP="0083492D">
      <w:pPr>
        <w:tabs>
          <w:tab w:val="left" w:pos="7250"/>
        </w:tabs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  <w:lang w:val="en-US"/>
        </w:rPr>
        <w:t xml:space="preserve">48. Освен това настоящата система следва да бъде подобрена, за да се доближи до европейските стандарти в областта на съдебната независимост. По-конкретно, </w:t>
      </w:r>
      <w:r w:rsidR="00CB7F78">
        <w:rPr>
          <w:rFonts w:ascii="Times New Roman" w:hAnsi="Times New Roman" w:cs="Times New Roman"/>
        </w:rPr>
        <w:t>броят</w:t>
      </w:r>
      <w:r w:rsidRPr="00080B82">
        <w:rPr>
          <w:rFonts w:ascii="Times New Roman" w:hAnsi="Times New Roman" w:cs="Times New Roman"/>
          <w:lang w:val="en-US"/>
        </w:rPr>
        <w:t xml:space="preserve"> на </w:t>
      </w:r>
      <w:r w:rsidR="0009264D" w:rsidRPr="00080B82">
        <w:rPr>
          <w:rFonts w:ascii="Times New Roman" w:hAnsi="Times New Roman" w:cs="Times New Roman"/>
          <w:lang w:val="en-US"/>
        </w:rPr>
        <w:t>членове</w:t>
      </w:r>
      <w:r w:rsidR="00CB7F78">
        <w:rPr>
          <w:rFonts w:ascii="Times New Roman" w:hAnsi="Times New Roman" w:cs="Times New Roman"/>
        </w:rPr>
        <w:t>те на Съдийската колегия</w:t>
      </w:r>
      <w:r w:rsidR="00CB7F78" w:rsidRPr="00080B82">
        <w:rPr>
          <w:rFonts w:ascii="Times New Roman" w:hAnsi="Times New Roman" w:cs="Times New Roman"/>
          <w:lang w:val="en-US"/>
        </w:rPr>
        <w:t xml:space="preserve">, </w:t>
      </w:r>
      <w:r w:rsidR="0009264D" w:rsidRPr="00080B82">
        <w:rPr>
          <w:rFonts w:ascii="Times New Roman" w:hAnsi="Times New Roman" w:cs="Times New Roman"/>
          <w:lang w:val="en-US"/>
        </w:rPr>
        <w:t xml:space="preserve">избрани от техните </w:t>
      </w:r>
      <w:r w:rsidR="0009264D" w:rsidRPr="00080B82">
        <w:rPr>
          <w:rFonts w:ascii="Times New Roman" w:hAnsi="Times New Roman" w:cs="Times New Roman"/>
        </w:rPr>
        <w:t>колеги</w:t>
      </w:r>
      <w:r w:rsidRPr="00080B82">
        <w:rPr>
          <w:rFonts w:ascii="Times New Roman" w:hAnsi="Times New Roman" w:cs="Times New Roman"/>
          <w:lang w:val="en-US"/>
        </w:rPr>
        <w:t>, трябва да се увеличи</w:t>
      </w:r>
      <w:r w:rsidR="00CB7F78">
        <w:rPr>
          <w:rFonts w:ascii="Times New Roman" w:hAnsi="Times New Roman" w:cs="Times New Roman"/>
          <w:lang w:val="en-US"/>
        </w:rPr>
        <w:t xml:space="preserve"> и всички функции, свързани с </w:t>
      </w:r>
      <w:r w:rsidRPr="00080B82">
        <w:rPr>
          <w:rFonts w:ascii="Times New Roman" w:hAnsi="Times New Roman" w:cs="Times New Roman"/>
          <w:lang w:val="en-US"/>
        </w:rPr>
        <w:t>кариер</w:t>
      </w:r>
      <w:r w:rsidR="00CB7F78">
        <w:rPr>
          <w:rFonts w:ascii="Times New Roman" w:hAnsi="Times New Roman" w:cs="Times New Roman"/>
        </w:rPr>
        <w:t>ното развитие</w:t>
      </w:r>
      <w:r w:rsidRPr="00080B82">
        <w:rPr>
          <w:rFonts w:ascii="Times New Roman" w:hAnsi="Times New Roman" w:cs="Times New Roman"/>
          <w:lang w:val="en-US"/>
        </w:rPr>
        <w:t>, дисциплина</w:t>
      </w:r>
      <w:r w:rsidR="00CB7F78">
        <w:rPr>
          <w:rFonts w:ascii="Times New Roman" w:hAnsi="Times New Roman" w:cs="Times New Roman"/>
        </w:rPr>
        <w:t>рните производства,</w:t>
      </w:r>
      <w:r w:rsidRPr="00080B82">
        <w:rPr>
          <w:rFonts w:ascii="Times New Roman" w:hAnsi="Times New Roman" w:cs="Times New Roman"/>
          <w:lang w:val="en-US"/>
        </w:rPr>
        <w:t xml:space="preserve"> отстраняването и т.н., включително </w:t>
      </w:r>
      <w:r w:rsidR="00CB7F78">
        <w:rPr>
          <w:rFonts w:ascii="Times New Roman" w:hAnsi="Times New Roman" w:cs="Times New Roman"/>
        </w:rPr>
        <w:t>по отношение на</w:t>
      </w:r>
      <w:r w:rsidRPr="00080B82">
        <w:rPr>
          <w:rFonts w:ascii="Times New Roman" w:hAnsi="Times New Roman" w:cs="Times New Roman"/>
          <w:lang w:val="en-US"/>
        </w:rPr>
        <w:t xml:space="preserve"> </w:t>
      </w:r>
      <w:r w:rsidR="00CB7F78">
        <w:rPr>
          <w:rFonts w:ascii="Times New Roman" w:hAnsi="Times New Roman" w:cs="Times New Roman"/>
        </w:rPr>
        <w:t>председателите на върховните съдилища</w:t>
      </w:r>
      <w:r w:rsidRPr="00080B82">
        <w:rPr>
          <w:rFonts w:ascii="Times New Roman" w:hAnsi="Times New Roman" w:cs="Times New Roman"/>
          <w:lang w:val="en-US"/>
        </w:rPr>
        <w:t xml:space="preserve">, да бъдат прехвърлени на </w:t>
      </w:r>
      <w:r w:rsidR="00CB7F78">
        <w:rPr>
          <w:rFonts w:ascii="Times New Roman" w:hAnsi="Times New Roman" w:cs="Times New Roman"/>
          <w:lang w:val="en-US"/>
        </w:rPr>
        <w:t>тази колегия</w:t>
      </w:r>
      <w:r w:rsidR="00CB7F78">
        <w:rPr>
          <w:rFonts w:ascii="Times New Roman" w:hAnsi="Times New Roman" w:cs="Times New Roman"/>
        </w:rPr>
        <w:t>.</w:t>
      </w:r>
      <w:r w:rsidRPr="00080B82">
        <w:rPr>
          <w:rFonts w:ascii="Times New Roman" w:hAnsi="Times New Roman" w:cs="Times New Roman"/>
          <w:lang w:val="en-US"/>
        </w:rPr>
        <w:t xml:space="preserve"> Венецианската комисия препраща българските власти към своето Становище </w:t>
      </w:r>
      <w:r w:rsidR="000B6BA1" w:rsidRPr="00080B82">
        <w:rPr>
          <w:rFonts w:ascii="Times New Roman" w:hAnsi="Times New Roman" w:cs="Times New Roman"/>
          <w:lang w:val="en-US"/>
        </w:rPr>
        <w:t xml:space="preserve">от 2017 </w:t>
      </w:r>
      <w:proofErr w:type="gramStart"/>
      <w:r w:rsidR="000B6BA1" w:rsidRPr="00080B82">
        <w:rPr>
          <w:rFonts w:ascii="Times New Roman" w:hAnsi="Times New Roman" w:cs="Times New Roman"/>
          <w:lang w:val="en-US"/>
        </w:rPr>
        <w:t>г.,</w:t>
      </w:r>
      <w:proofErr w:type="gramEnd"/>
      <w:r w:rsidR="000B6BA1" w:rsidRPr="00080B82">
        <w:rPr>
          <w:rFonts w:ascii="Times New Roman" w:hAnsi="Times New Roman" w:cs="Times New Roman"/>
          <w:lang w:val="en-US"/>
        </w:rPr>
        <w:t xml:space="preserve"> където препоръчва (§</w:t>
      </w:r>
      <w:r w:rsidRPr="00080B82">
        <w:rPr>
          <w:rFonts w:ascii="Times New Roman" w:hAnsi="Times New Roman" w:cs="Times New Roman"/>
          <w:lang w:val="en-US"/>
        </w:rPr>
        <w:t xml:space="preserve"> 20) „избраните членове на </w:t>
      </w:r>
      <w:r w:rsidR="00CB7F78" w:rsidRPr="00080B82">
        <w:rPr>
          <w:rFonts w:ascii="Times New Roman" w:hAnsi="Times New Roman" w:cs="Times New Roman"/>
          <w:lang w:val="en-US"/>
        </w:rPr>
        <w:t xml:space="preserve">Съдебната </w:t>
      </w:r>
      <w:r w:rsidR="00CB7F78">
        <w:rPr>
          <w:rFonts w:ascii="Times New Roman" w:hAnsi="Times New Roman" w:cs="Times New Roman"/>
        </w:rPr>
        <w:t>колегия</w:t>
      </w:r>
      <w:r w:rsidRPr="00080B82">
        <w:rPr>
          <w:rFonts w:ascii="Times New Roman" w:hAnsi="Times New Roman" w:cs="Times New Roman"/>
          <w:lang w:val="en-US"/>
        </w:rPr>
        <w:t xml:space="preserve"> да играя</w:t>
      </w:r>
      <w:r w:rsidR="000B6BA1" w:rsidRPr="00080B82">
        <w:rPr>
          <w:rFonts w:ascii="Times New Roman" w:hAnsi="Times New Roman" w:cs="Times New Roman"/>
          <w:lang w:val="en-US"/>
        </w:rPr>
        <w:t xml:space="preserve">т по-важна роля в рамките на </w:t>
      </w:r>
      <w:r w:rsidR="00E82BCD">
        <w:rPr>
          <w:rFonts w:ascii="Times New Roman" w:hAnsi="Times New Roman" w:cs="Times New Roman"/>
          <w:lang w:val="en-US"/>
        </w:rPr>
        <w:t>ВСС</w:t>
      </w:r>
      <w:r w:rsidRPr="00080B82">
        <w:rPr>
          <w:rFonts w:ascii="Times New Roman" w:hAnsi="Times New Roman" w:cs="Times New Roman"/>
          <w:lang w:val="en-US"/>
        </w:rPr>
        <w:t xml:space="preserve">. Най-радикалното решение би било да се изостави </w:t>
      </w:r>
      <w:r w:rsidR="000B6BA1" w:rsidRPr="00080B82">
        <w:rPr>
          <w:rFonts w:ascii="Times New Roman" w:hAnsi="Times New Roman" w:cs="Times New Roman"/>
          <w:lang w:val="en-US"/>
        </w:rPr>
        <w:t xml:space="preserve">сегашния модел на интегриран </w:t>
      </w:r>
      <w:r w:rsidR="00E82BCD">
        <w:rPr>
          <w:rFonts w:ascii="Times New Roman" w:hAnsi="Times New Roman" w:cs="Times New Roman"/>
        </w:rPr>
        <w:t>ВСС</w:t>
      </w:r>
      <w:r w:rsidR="000B6BA1" w:rsidRPr="00080B82">
        <w:rPr>
          <w:rFonts w:ascii="Times New Roman" w:hAnsi="Times New Roman" w:cs="Times New Roman"/>
          <w:lang w:val="en-US"/>
        </w:rPr>
        <w:t xml:space="preserve"> и да се създад</w:t>
      </w:r>
      <w:r w:rsidR="000B6BA1" w:rsidRPr="00080B82">
        <w:rPr>
          <w:rFonts w:ascii="Times New Roman" w:hAnsi="Times New Roman" w:cs="Times New Roman"/>
        </w:rPr>
        <w:t>ат</w:t>
      </w:r>
      <w:r w:rsidRPr="00080B82">
        <w:rPr>
          <w:rFonts w:ascii="Times New Roman" w:hAnsi="Times New Roman" w:cs="Times New Roman"/>
          <w:lang w:val="en-US"/>
        </w:rPr>
        <w:t xml:space="preserve"> два отделни органа - един </w:t>
      </w:r>
      <w:r w:rsidR="00CB7F78">
        <w:rPr>
          <w:rFonts w:ascii="Times New Roman" w:hAnsi="Times New Roman" w:cs="Times New Roman"/>
        </w:rPr>
        <w:t>висш</w:t>
      </w:r>
      <w:r w:rsidRPr="00080B82">
        <w:rPr>
          <w:rFonts w:ascii="Times New Roman" w:hAnsi="Times New Roman" w:cs="Times New Roman"/>
          <w:lang w:val="en-US"/>
        </w:rPr>
        <w:t xml:space="preserve"> съвет за съдии (където избраните членове </w:t>
      </w:r>
      <w:r w:rsidR="00CB7F78">
        <w:rPr>
          <w:rFonts w:ascii="Times New Roman" w:hAnsi="Times New Roman" w:cs="Times New Roman"/>
        </w:rPr>
        <w:t xml:space="preserve">от </w:t>
      </w:r>
      <w:r w:rsidR="00CB7F78" w:rsidRPr="00080B82">
        <w:rPr>
          <w:rFonts w:ascii="Times New Roman" w:hAnsi="Times New Roman" w:cs="Times New Roman"/>
          <w:lang w:val="en-US"/>
        </w:rPr>
        <w:t>съд</w:t>
      </w:r>
      <w:r w:rsidR="00CB7F78">
        <w:rPr>
          <w:rFonts w:ascii="Times New Roman" w:hAnsi="Times New Roman" w:cs="Times New Roman"/>
        </w:rPr>
        <w:t xml:space="preserve">ийската квота </w:t>
      </w:r>
      <w:r w:rsidRPr="00080B82">
        <w:rPr>
          <w:rFonts w:ascii="Times New Roman" w:hAnsi="Times New Roman" w:cs="Times New Roman"/>
          <w:lang w:val="en-US"/>
        </w:rPr>
        <w:t xml:space="preserve">биха имали поне половината от гласовете) и друг </w:t>
      </w:r>
      <w:r w:rsidR="00CB7F78">
        <w:rPr>
          <w:rFonts w:ascii="Times New Roman" w:hAnsi="Times New Roman" w:cs="Times New Roman"/>
        </w:rPr>
        <w:t>висш</w:t>
      </w:r>
      <w:r w:rsidRPr="00080B82">
        <w:rPr>
          <w:rFonts w:ascii="Times New Roman" w:hAnsi="Times New Roman" w:cs="Times New Roman"/>
          <w:lang w:val="en-US"/>
        </w:rPr>
        <w:t xml:space="preserve"> с</w:t>
      </w:r>
      <w:r w:rsidR="000B6BA1" w:rsidRPr="00080B82">
        <w:rPr>
          <w:rFonts w:ascii="Times New Roman" w:hAnsi="Times New Roman" w:cs="Times New Roman"/>
          <w:lang w:val="en-US"/>
        </w:rPr>
        <w:t>ъвет за прокурори и следователи</w:t>
      </w:r>
      <w:r w:rsidRPr="00080B82">
        <w:rPr>
          <w:rFonts w:ascii="Times New Roman" w:hAnsi="Times New Roman" w:cs="Times New Roman"/>
          <w:lang w:val="en-US"/>
        </w:rPr>
        <w:t xml:space="preserve">". Алтернативно (§ 21) „ако съдиите и прокурорите трябва да останат заедно в един и същи съвет, правомощията на </w:t>
      </w:r>
      <w:r w:rsidR="00CB7F78">
        <w:rPr>
          <w:rFonts w:ascii="Times New Roman" w:hAnsi="Times New Roman" w:cs="Times New Roman"/>
        </w:rPr>
        <w:t>Пленума</w:t>
      </w:r>
      <w:r w:rsidRPr="00080B82">
        <w:rPr>
          <w:rFonts w:ascii="Times New Roman" w:hAnsi="Times New Roman" w:cs="Times New Roman"/>
          <w:lang w:val="en-US"/>
        </w:rPr>
        <w:t xml:space="preserve"> </w:t>
      </w:r>
      <w:r w:rsidR="00CB7F78">
        <w:rPr>
          <w:rFonts w:ascii="Times New Roman" w:hAnsi="Times New Roman" w:cs="Times New Roman"/>
        </w:rPr>
        <w:t>трябва</w:t>
      </w:r>
      <w:r w:rsidRPr="00080B82">
        <w:rPr>
          <w:rFonts w:ascii="Times New Roman" w:hAnsi="Times New Roman" w:cs="Times New Roman"/>
          <w:lang w:val="en-US"/>
        </w:rPr>
        <w:t xml:space="preserve"> да бъдат намалени. Най-важното е, правомощи</w:t>
      </w:r>
      <w:r w:rsidR="000B6BA1" w:rsidRPr="00080B82">
        <w:rPr>
          <w:rFonts w:ascii="Times New Roman" w:hAnsi="Times New Roman" w:cs="Times New Roman"/>
          <w:lang w:val="en-US"/>
        </w:rPr>
        <w:t>ята, свързани с назначаването</w:t>
      </w:r>
      <w:r w:rsidR="000B6BA1" w:rsidRPr="00080B82">
        <w:rPr>
          <w:rFonts w:ascii="Times New Roman" w:hAnsi="Times New Roman" w:cs="Times New Roman"/>
        </w:rPr>
        <w:t>/</w:t>
      </w:r>
      <w:r w:rsidRPr="00080B82">
        <w:rPr>
          <w:rFonts w:ascii="Times New Roman" w:hAnsi="Times New Roman" w:cs="Times New Roman"/>
          <w:lang w:val="en-US"/>
        </w:rPr>
        <w:t xml:space="preserve">освобождаването на </w:t>
      </w:r>
      <w:r w:rsidR="00CB7F78">
        <w:rPr>
          <w:rFonts w:ascii="Times New Roman" w:hAnsi="Times New Roman" w:cs="Times New Roman"/>
        </w:rPr>
        <w:t>председателите на двете върховни съдилища</w:t>
      </w:r>
      <w:r w:rsidRPr="00080B82">
        <w:rPr>
          <w:rFonts w:ascii="Times New Roman" w:hAnsi="Times New Roman" w:cs="Times New Roman"/>
          <w:lang w:val="en-US"/>
        </w:rPr>
        <w:t>, и правомощията да се отстраняват избран</w:t>
      </w:r>
      <w:r w:rsidR="000B6BA1" w:rsidRPr="00080B82">
        <w:rPr>
          <w:rFonts w:ascii="Times New Roman" w:hAnsi="Times New Roman" w:cs="Times New Roman"/>
          <w:lang w:val="en-US"/>
        </w:rPr>
        <w:t xml:space="preserve">ите членове на </w:t>
      </w:r>
      <w:r w:rsidR="00CB7F78" w:rsidRPr="00080B82">
        <w:rPr>
          <w:rFonts w:ascii="Times New Roman" w:hAnsi="Times New Roman" w:cs="Times New Roman"/>
          <w:lang w:val="en-US"/>
        </w:rPr>
        <w:t>Съд</w:t>
      </w:r>
      <w:r w:rsidR="00CB7F78">
        <w:rPr>
          <w:rFonts w:ascii="Times New Roman" w:hAnsi="Times New Roman" w:cs="Times New Roman"/>
        </w:rPr>
        <w:t>ийската колегия</w:t>
      </w:r>
      <w:r w:rsidR="000B6BA1" w:rsidRPr="00080B82">
        <w:rPr>
          <w:rFonts w:ascii="Times New Roman" w:hAnsi="Times New Roman" w:cs="Times New Roman"/>
        </w:rPr>
        <w:t xml:space="preserve">, </w:t>
      </w:r>
      <w:r w:rsidRPr="00080B82">
        <w:rPr>
          <w:rFonts w:ascii="Times New Roman" w:hAnsi="Times New Roman" w:cs="Times New Roman"/>
          <w:lang w:val="en-US"/>
        </w:rPr>
        <w:t xml:space="preserve">да бъдат прехвърлени </w:t>
      </w:r>
      <w:r w:rsidR="00CB7F78">
        <w:rPr>
          <w:rFonts w:ascii="Times New Roman" w:hAnsi="Times New Roman" w:cs="Times New Roman"/>
        </w:rPr>
        <w:t>на</w:t>
      </w:r>
      <w:r w:rsidRPr="00080B82">
        <w:rPr>
          <w:rFonts w:ascii="Times New Roman" w:hAnsi="Times New Roman" w:cs="Times New Roman"/>
          <w:lang w:val="en-US"/>
        </w:rPr>
        <w:t xml:space="preserve"> </w:t>
      </w:r>
      <w:r w:rsidR="00CB7F78" w:rsidRPr="00080B82">
        <w:rPr>
          <w:rFonts w:ascii="Times New Roman" w:hAnsi="Times New Roman" w:cs="Times New Roman"/>
        </w:rPr>
        <w:t>С</w:t>
      </w:r>
      <w:r w:rsidR="00CB7F78" w:rsidRPr="00080B82">
        <w:rPr>
          <w:rFonts w:ascii="Times New Roman" w:hAnsi="Times New Roman" w:cs="Times New Roman"/>
          <w:lang w:val="en-US"/>
        </w:rPr>
        <w:t xml:space="preserve">ъдийската </w:t>
      </w:r>
      <w:r w:rsidR="00136F47" w:rsidRPr="00080B82">
        <w:rPr>
          <w:rFonts w:ascii="Times New Roman" w:hAnsi="Times New Roman" w:cs="Times New Roman"/>
          <w:lang w:val="en-US"/>
        </w:rPr>
        <w:t>колегия</w:t>
      </w:r>
      <w:r w:rsidRPr="00080B82">
        <w:rPr>
          <w:rFonts w:ascii="Times New Roman" w:hAnsi="Times New Roman" w:cs="Times New Roman"/>
          <w:lang w:val="en-US"/>
        </w:rPr>
        <w:t>. Освен това със</w:t>
      </w:r>
      <w:r w:rsidR="000B6BA1" w:rsidRPr="00080B82">
        <w:rPr>
          <w:rFonts w:ascii="Times New Roman" w:hAnsi="Times New Roman" w:cs="Times New Roman"/>
          <w:lang w:val="en-US"/>
        </w:rPr>
        <w:t xml:space="preserve">тавът на </w:t>
      </w:r>
      <w:r w:rsidR="00CB7F78" w:rsidRPr="00080B82">
        <w:rPr>
          <w:rFonts w:ascii="Times New Roman" w:hAnsi="Times New Roman" w:cs="Times New Roman"/>
        </w:rPr>
        <w:t>С</w:t>
      </w:r>
      <w:r w:rsidR="00CB7F78" w:rsidRPr="00080B82">
        <w:rPr>
          <w:rFonts w:ascii="Times New Roman" w:hAnsi="Times New Roman" w:cs="Times New Roman"/>
          <w:lang w:val="en-US"/>
        </w:rPr>
        <w:t xml:space="preserve">ъдийската </w:t>
      </w:r>
      <w:r w:rsidR="00136F47" w:rsidRPr="00080B82">
        <w:rPr>
          <w:rFonts w:ascii="Times New Roman" w:hAnsi="Times New Roman" w:cs="Times New Roman"/>
          <w:lang w:val="en-US"/>
        </w:rPr>
        <w:t>колегия</w:t>
      </w:r>
      <w:r w:rsidR="000B6BA1" w:rsidRPr="00080B82">
        <w:rPr>
          <w:rFonts w:ascii="Times New Roman" w:hAnsi="Times New Roman" w:cs="Times New Roman"/>
          <w:lang w:val="en-US"/>
        </w:rPr>
        <w:t xml:space="preserve"> на </w:t>
      </w:r>
      <w:r w:rsidR="00E82BCD">
        <w:rPr>
          <w:rFonts w:ascii="Times New Roman" w:hAnsi="Times New Roman" w:cs="Times New Roman"/>
          <w:lang w:val="en-US"/>
        </w:rPr>
        <w:t>ВСС</w:t>
      </w:r>
      <w:r w:rsidRPr="00080B82">
        <w:rPr>
          <w:rFonts w:ascii="Times New Roman" w:hAnsi="Times New Roman" w:cs="Times New Roman"/>
          <w:lang w:val="en-US"/>
        </w:rPr>
        <w:t xml:space="preserve"> трябва да бъде променен, за да се увеличи делът на съдиите</w:t>
      </w:r>
      <w:r w:rsidR="000B6BA1" w:rsidRPr="00080B82">
        <w:rPr>
          <w:rFonts w:ascii="Times New Roman" w:hAnsi="Times New Roman" w:cs="Times New Roman"/>
          <w:lang w:val="en-US"/>
        </w:rPr>
        <w:t>, избрани от техните</w:t>
      </w:r>
      <w:r w:rsidR="000B6BA1" w:rsidRPr="00080B82">
        <w:rPr>
          <w:rFonts w:ascii="Times New Roman" w:hAnsi="Times New Roman" w:cs="Times New Roman"/>
        </w:rPr>
        <w:t xml:space="preserve"> колеги</w:t>
      </w:r>
      <w:r w:rsidR="000B6BA1" w:rsidRPr="00080B82">
        <w:rPr>
          <w:rFonts w:ascii="Times New Roman" w:hAnsi="Times New Roman" w:cs="Times New Roman"/>
          <w:lang w:val="en-US"/>
        </w:rPr>
        <w:t>.</w:t>
      </w:r>
      <w:r w:rsidRPr="00080B82">
        <w:rPr>
          <w:rFonts w:ascii="Times New Roman" w:hAnsi="Times New Roman" w:cs="Times New Roman"/>
          <w:lang w:val="en-US"/>
        </w:rPr>
        <w:t xml:space="preserve">" Венецианската комисия приканва властите на България да обмислят сериозно тези промени (дори и да изисква изменение на </w:t>
      </w:r>
      <w:r w:rsidR="00CB7F78" w:rsidRPr="00080B82">
        <w:rPr>
          <w:rFonts w:ascii="Times New Roman" w:hAnsi="Times New Roman" w:cs="Times New Roman"/>
          <w:lang w:val="en-US"/>
        </w:rPr>
        <w:t>Конституцията</w:t>
      </w:r>
      <w:r w:rsidRPr="00080B82">
        <w:rPr>
          <w:rFonts w:ascii="Times New Roman" w:hAnsi="Times New Roman" w:cs="Times New Roman"/>
          <w:lang w:val="en-US"/>
        </w:rPr>
        <w:t>).</w:t>
      </w:r>
    </w:p>
    <w:p w:rsidR="00CC03A6" w:rsidRPr="00080B82" w:rsidRDefault="009B7594" w:rsidP="0083492D">
      <w:pPr>
        <w:tabs>
          <w:tab w:val="left" w:pos="7250"/>
        </w:tabs>
        <w:jc w:val="both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  <w:lang w:val="en-US"/>
        </w:rPr>
        <w:t>F.</w:t>
      </w:r>
      <w:r w:rsidRPr="00080B82">
        <w:rPr>
          <w:rFonts w:ascii="Times New Roman" w:hAnsi="Times New Roman" w:cs="Times New Roman"/>
          <w:b/>
        </w:rPr>
        <w:t xml:space="preserve"> Възможни алтернативи</w:t>
      </w:r>
    </w:p>
    <w:p w:rsidR="001B20EA" w:rsidRPr="00080B82" w:rsidRDefault="001B20EA" w:rsidP="0083492D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  <w:lang w:val="en-US"/>
        </w:rPr>
        <w:t xml:space="preserve">49. Както е показано по-горе, малко вероятно е механизмът за </w:t>
      </w:r>
      <w:r w:rsidR="00A3418F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  <w:lang w:val="en-US"/>
        </w:rPr>
        <w:t xml:space="preserve">, предложен </w:t>
      </w:r>
      <w:r w:rsidR="00A3418F">
        <w:rPr>
          <w:rFonts w:ascii="Times New Roman" w:hAnsi="Times New Roman" w:cs="Times New Roman"/>
        </w:rPr>
        <w:t>в</w:t>
      </w:r>
      <w:r w:rsidRPr="00080B82">
        <w:rPr>
          <w:rFonts w:ascii="Times New Roman" w:hAnsi="Times New Roman" w:cs="Times New Roman"/>
          <w:lang w:val="en-US"/>
        </w:rPr>
        <w:t xml:space="preserve"> проекта, да работи. Затова е необходимо да се търси алтернативно решение (или комбинация от решения), което би гарантирало независимостта на наказателните разследвания, насочени към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>. По време на срещите в София събеседниците предложиха на докладчиците няколко такива решения.</w:t>
      </w:r>
    </w:p>
    <w:p w:rsidR="009B7594" w:rsidRPr="00080B82" w:rsidRDefault="001B20EA" w:rsidP="0083492D">
      <w:pPr>
        <w:tabs>
          <w:tab w:val="left" w:pos="7250"/>
        </w:tabs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lastRenderedPageBreak/>
        <w:t>50. Преди да се опишат тези алтернативи, Венецианската комисия би и</w:t>
      </w:r>
      <w:r w:rsidR="007D698A">
        <w:rPr>
          <w:rFonts w:ascii="Times New Roman" w:hAnsi="Times New Roman" w:cs="Times New Roman"/>
        </w:rPr>
        <w:t xml:space="preserve">скала да подчертае, че те не се поддържат </w:t>
      </w:r>
      <w:r w:rsidRPr="00080B82">
        <w:rPr>
          <w:rFonts w:ascii="Times New Roman" w:hAnsi="Times New Roman" w:cs="Times New Roman"/>
        </w:rPr>
        <w:t xml:space="preserve">от правителството, не са официално представени </w:t>
      </w:r>
      <w:r w:rsidR="007D698A">
        <w:rPr>
          <w:rFonts w:ascii="Times New Roman" w:hAnsi="Times New Roman" w:cs="Times New Roman"/>
        </w:rPr>
        <w:t>за обсъждане</w:t>
      </w:r>
      <w:r w:rsidRPr="00080B82">
        <w:rPr>
          <w:rFonts w:ascii="Times New Roman" w:hAnsi="Times New Roman" w:cs="Times New Roman"/>
        </w:rPr>
        <w:t xml:space="preserve"> и не са </w:t>
      </w:r>
      <w:r w:rsidR="007D698A">
        <w:rPr>
          <w:rFonts w:ascii="Times New Roman" w:hAnsi="Times New Roman" w:cs="Times New Roman"/>
        </w:rPr>
        <w:t>част от</w:t>
      </w:r>
      <w:r w:rsidRPr="00080B82">
        <w:rPr>
          <w:rFonts w:ascii="Times New Roman" w:hAnsi="Times New Roman" w:cs="Times New Roman"/>
        </w:rPr>
        <w:t xml:space="preserve"> конкретно законодателно предложение. Преди да се направи такова предложение от правителството, е много трудно да се обсъдят възможните плюсове и недостатъци на всяко възможно решение и да се види как то се вписва в настоящата законодателна и конституционна рамка. Следователно анализ</w:t>
      </w:r>
      <w:r w:rsidR="007D698A">
        <w:rPr>
          <w:rFonts w:ascii="Times New Roman" w:hAnsi="Times New Roman" w:cs="Times New Roman"/>
        </w:rPr>
        <w:t>ът по-долу</w:t>
      </w:r>
      <w:r w:rsidRPr="00080B82">
        <w:rPr>
          <w:rFonts w:ascii="Times New Roman" w:hAnsi="Times New Roman" w:cs="Times New Roman"/>
        </w:rPr>
        <w:t xml:space="preserve"> е много предварителен; </w:t>
      </w:r>
      <w:r w:rsidR="007D698A">
        <w:rPr>
          <w:rFonts w:ascii="Times New Roman" w:hAnsi="Times New Roman" w:cs="Times New Roman"/>
        </w:rPr>
        <w:t xml:space="preserve">от </w:t>
      </w:r>
      <w:r w:rsidRPr="00080B82">
        <w:rPr>
          <w:rFonts w:ascii="Times New Roman" w:hAnsi="Times New Roman" w:cs="Times New Roman"/>
        </w:rPr>
        <w:t xml:space="preserve">българските власти </w:t>
      </w:r>
      <w:r w:rsidR="007D698A">
        <w:rPr>
          <w:rFonts w:ascii="Times New Roman" w:hAnsi="Times New Roman" w:cs="Times New Roman"/>
        </w:rPr>
        <w:t>зависи</w:t>
      </w:r>
      <w:r w:rsidRPr="00080B82">
        <w:rPr>
          <w:rFonts w:ascii="Times New Roman" w:hAnsi="Times New Roman" w:cs="Times New Roman"/>
        </w:rPr>
        <w:t xml:space="preserve"> разработ</w:t>
      </w:r>
      <w:r w:rsidR="007D698A">
        <w:rPr>
          <w:rFonts w:ascii="Times New Roman" w:hAnsi="Times New Roman" w:cs="Times New Roman"/>
        </w:rPr>
        <w:t>ването</w:t>
      </w:r>
      <w:r w:rsidRPr="00080B82">
        <w:rPr>
          <w:rFonts w:ascii="Times New Roman" w:hAnsi="Times New Roman" w:cs="Times New Roman"/>
        </w:rPr>
        <w:t xml:space="preserve"> въз основа на дискусията по-долу</w:t>
      </w:r>
      <w:r w:rsidR="007D698A">
        <w:rPr>
          <w:rFonts w:ascii="Times New Roman" w:hAnsi="Times New Roman" w:cs="Times New Roman"/>
        </w:rPr>
        <w:t xml:space="preserve"> на</w:t>
      </w:r>
      <w:r w:rsidRPr="00080B82">
        <w:rPr>
          <w:rFonts w:ascii="Times New Roman" w:hAnsi="Times New Roman" w:cs="Times New Roman"/>
        </w:rPr>
        <w:t xml:space="preserve"> конкретно законодателно предложение, което Венецианската комисия </w:t>
      </w:r>
      <w:r w:rsidR="007D698A">
        <w:rPr>
          <w:rFonts w:ascii="Times New Roman" w:hAnsi="Times New Roman" w:cs="Times New Roman"/>
        </w:rPr>
        <w:t>би била</w:t>
      </w:r>
      <w:r w:rsidRPr="00080B82">
        <w:rPr>
          <w:rFonts w:ascii="Times New Roman" w:hAnsi="Times New Roman" w:cs="Times New Roman"/>
        </w:rPr>
        <w:t xml:space="preserve"> готова да </w:t>
      </w:r>
      <w:r w:rsidR="007D698A">
        <w:rPr>
          <w:rFonts w:ascii="Times New Roman" w:hAnsi="Times New Roman" w:cs="Times New Roman"/>
        </w:rPr>
        <w:t>анализира</w:t>
      </w:r>
      <w:r w:rsidRPr="00080B82">
        <w:rPr>
          <w:rFonts w:ascii="Times New Roman" w:hAnsi="Times New Roman" w:cs="Times New Roman"/>
        </w:rPr>
        <w:t xml:space="preserve">, ако </w:t>
      </w:r>
      <w:r w:rsidR="007D698A">
        <w:rPr>
          <w:rFonts w:ascii="Times New Roman" w:hAnsi="Times New Roman" w:cs="Times New Roman"/>
        </w:rPr>
        <w:t xml:space="preserve">това </w:t>
      </w:r>
      <w:r w:rsidRPr="00080B82">
        <w:rPr>
          <w:rFonts w:ascii="Times New Roman" w:hAnsi="Times New Roman" w:cs="Times New Roman"/>
        </w:rPr>
        <w:t>бъде поискано.</w:t>
      </w:r>
    </w:p>
    <w:p w:rsidR="00742CA1" w:rsidRDefault="00AB70FE" w:rsidP="007D698A">
      <w:pPr>
        <w:tabs>
          <w:tab w:val="left" w:pos="7250"/>
        </w:tabs>
        <w:jc w:val="both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t xml:space="preserve">1. Съдебен </w:t>
      </w:r>
      <w:r w:rsidR="00742CA1">
        <w:rPr>
          <w:rFonts w:ascii="Times New Roman" w:hAnsi="Times New Roman" w:cs="Times New Roman"/>
          <w:b/>
        </w:rPr>
        <w:t>контрол</w:t>
      </w:r>
      <w:r w:rsidRPr="00080B82">
        <w:rPr>
          <w:rFonts w:ascii="Times New Roman" w:hAnsi="Times New Roman" w:cs="Times New Roman"/>
          <w:b/>
        </w:rPr>
        <w:t xml:space="preserve"> на </w:t>
      </w:r>
      <w:r w:rsidR="00742CA1">
        <w:rPr>
          <w:rFonts w:ascii="Times New Roman" w:hAnsi="Times New Roman" w:cs="Times New Roman"/>
          <w:b/>
        </w:rPr>
        <w:t>отказа за образуване на наказателно производство</w:t>
      </w:r>
    </w:p>
    <w:p w:rsidR="00213267" w:rsidRPr="00080B82" w:rsidRDefault="00213267" w:rsidP="00742CA1">
      <w:pPr>
        <w:tabs>
          <w:tab w:val="left" w:pos="7250"/>
        </w:tabs>
        <w:ind w:left="-284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51. Първото решение, обсъдено в София, се състои в въвеждане на </w:t>
      </w:r>
      <w:r w:rsidR="00742CA1">
        <w:rPr>
          <w:rFonts w:ascii="Times New Roman" w:hAnsi="Times New Roman" w:cs="Times New Roman"/>
        </w:rPr>
        <w:t>контрол</w:t>
      </w:r>
      <w:r w:rsidRPr="00080B82">
        <w:rPr>
          <w:rFonts w:ascii="Times New Roman" w:hAnsi="Times New Roman" w:cs="Times New Roman"/>
        </w:rPr>
        <w:t xml:space="preserve"> от съдия на </w:t>
      </w:r>
      <w:r w:rsidR="00742CA1">
        <w:rPr>
          <w:rFonts w:ascii="Times New Roman" w:hAnsi="Times New Roman" w:cs="Times New Roman"/>
        </w:rPr>
        <w:t xml:space="preserve">отказа за </w:t>
      </w:r>
      <w:r w:rsidRPr="00080B82">
        <w:rPr>
          <w:rFonts w:ascii="Times New Roman" w:hAnsi="Times New Roman" w:cs="Times New Roman"/>
        </w:rPr>
        <w:t>образува</w:t>
      </w:r>
      <w:r w:rsidR="00742CA1">
        <w:rPr>
          <w:rFonts w:ascii="Times New Roman" w:hAnsi="Times New Roman" w:cs="Times New Roman"/>
        </w:rPr>
        <w:t>не на</w:t>
      </w:r>
      <w:r w:rsidRPr="00080B82">
        <w:rPr>
          <w:rFonts w:ascii="Times New Roman" w:hAnsi="Times New Roman" w:cs="Times New Roman"/>
        </w:rPr>
        <w:t xml:space="preserve"> наказателно </w:t>
      </w:r>
      <w:r w:rsidR="00742CA1">
        <w:rPr>
          <w:rFonts w:ascii="Times New Roman" w:hAnsi="Times New Roman" w:cs="Times New Roman"/>
        </w:rPr>
        <w:t>производство</w:t>
      </w:r>
      <w:r w:rsidRPr="00080B82">
        <w:rPr>
          <w:rFonts w:ascii="Times New Roman" w:hAnsi="Times New Roman" w:cs="Times New Roman"/>
        </w:rPr>
        <w:t xml:space="preserve">. Понастоящем отказите за образуване на наказателно </w:t>
      </w:r>
      <w:r w:rsidR="00742CA1">
        <w:rPr>
          <w:rFonts w:ascii="Times New Roman" w:hAnsi="Times New Roman" w:cs="Times New Roman"/>
        </w:rPr>
        <w:t>производство</w:t>
      </w:r>
      <w:r w:rsidRPr="00080B82">
        <w:rPr>
          <w:rFonts w:ascii="Times New Roman" w:hAnsi="Times New Roman" w:cs="Times New Roman"/>
        </w:rPr>
        <w:t xml:space="preserve"> подлежат на обжалване само пред по-висш прокурор, но не и пред съда (противно на решенията за прекратяване на наказателното производство, които подлежат на съдебен контрол по искане на жертвата).</w:t>
      </w:r>
      <w:r w:rsidRPr="00080B82">
        <w:rPr>
          <w:rStyle w:val="FootnoteReference"/>
          <w:rFonts w:ascii="Times New Roman" w:hAnsi="Times New Roman" w:cs="Times New Roman"/>
        </w:rPr>
        <w:footnoteReference w:id="26"/>
      </w:r>
      <w:r w:rsidRPr="00080B82">
        <w:rPr>
          <w:rFonts w:ascii="Times New Roman" w:hAnsi="Times New Roman" w:cs="Times New Roman"/>
        </w:rPr>
        <w:t xml:space="preserve"> Външен контрол от съдия - който не е подчинен на </w:t>
      </w:r>
      <w:r w:rsidR="00742CA1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 и по този начин е независим от него/нея - </w:t>
      </w:r>
      <w:r w:rsidR="002E7864" w:rsidRPr="00080B82">
        <w:rPr>
          <w:rFonts w:ascii="Times New Roman" w:hAnsi="Times New Roman" w:cs="Times New Roman"/>
        </w:rPr>
        <w:t xml:space="preserve">може да гарантира, че произволните откази за </w:t>
      </w:r>
      <w:r w:rsidR="00742CA1">
        <w:rPr>
          <w:rFonts w:ascii="Times New Roman" w:hAnsi="Times New Roman" w:cs="Times New Roman"/>
        </w:rPr>
        <w:t>обръзуване</w:t>
      </w:r>
      <w:r w:rsidR="002E7864" w:rsidRPr="00080B82">
        <w:rPr>
          <w:rFonts w:ascii="Times New Roman" w:hAnsi="Times New Roman" w:cs="Times New Roman"/>
        </w:rPr>
        <w:t xml:space="preserve"> на </w:t>
      </w:r>
      <w:r w:rsidR="00742CA1">
        <w:rPr>
          <w:rFonts w:ascii="Times New Roman" w:hAnsi="Times New Roman" w:cs="Times New Roman"/>
        </w:rPr>
        <w:t>наказателно произвосдтво</w:t>
      </w:r>
      <w:r w:rsidR="002E7864" w:rsidRPr="00080B82">
        <w:rPr>
          <w:rFonts w:ascii="Times New Roman" w:hAnsi="Times New Roman" w:cs="Times New Roman"/>
        </w:rPr>
        <w:t xml:space="preserve"> са отменени.</w:t>
      </w:r>
      <w:r w:rsidRPr="00080B82">
        <w:rPr>
          <w:rFonts w:ascii="Times New Roman" w:hAnsi="Times New Roman" w:cs="Times New Roman"/>
        </w:rPr>
        <w:t xml:space="preserve"> Това обаче не гарантира ефективното провеждане на подобни разследвания. Съдилищата нямат власт или ресурси да вършат работата на разследващите органи и сами да извършват следствени действия. Съдебният контрол върху подобни решения ще бъде ограничен до въпросите за законосъобразност или до най-ос</w:t>
      </w:r>
      <w:r w:rsidR="002E7864" w:rsidRPr="00080B82">
        <w:rPr>
          <w:rFonts w:ascii="Times New Roman" w:hAnsi="Times New Roman" w:cs="Times New Roman"/>
        </w:rPr>
        <w:t>новния анализ на разумността.</w:t>
      </w:r>
      <w:r w:rsidR="002E7864" w:rsidRPr="00080B82">
        <w:rPr>
          <w:rStyle w:val="FootnoteReference"/>
          <w:rFonts w:ascii="Times New Roman" w:hAnsi="Times New Roman" w:cs="Times New Roman"/>
        </w:rPr>
        <w:footnoteReference w:id="27"/>
      </w:r>
      <w:r w:rsidRPr="00080B82">
        <w:rPr>
          <w:rFonts w:ascii="Times New Roman" w:hAnsi="Times New Roman" w:cs="Times New Roman"/>
        </w:rPr>
        <w:t xml:space="preserve"> Освен това въвеждането на съдебен </w:t>
      </w:r>
      <w:r w:rsidR="00742CA1">
        <w:rPr>
          <w:rFonts w:ascii="Times New Roman" w:hAnsi="Times New Roman" w:cs="Times New Roman"/>
        </w:rPr>
        <w:t>контрол върху отказите за о</w:t>
      </w:r>
      <w:r w:rsidRPr="00080B82">
        <w:rPr>
          <w:rFonts w:ascii="Times New Roman" w:hAnsi="Times New Roman" w:cs="Times New Roman"/>
        </w:rPr>
        <w:t>бразува</w:t>
      </w:r>
      <w:r w:rsidR="00742CA1">
        <w:rPr>
          <w:rFonts w:ascii="Times New Roman" w:hAnsi="Times New Roman" w:cs="Times New Roman"/>
        </w:rPr>
        <w:t xml:space="preserve">не на наказателно производство </w:t>
      </w:r>
      <w:r w:rsidRPr="00080B82">
        <w:rPr>
          <w:rFonts w:ascii="Times New Roman" w:hAnsi="Times New Roman" w:cs="Times New Roman"/>
        </w:rPr>
        <w:t>може да натовари съдебната система, така че разходите за тази мярка трябва да бъдат внимателно оценени и да се въведе ефективен механизъм за бързо отхвърляне на явно необосновани жалби</w:t>
      </w:r>
      <w:r w:rsidR="003B698B" w:rsidRPr="00080B82">
        <w:rPr>
          <w:rFonts w:ascii="Times New Roman" w:hAnsi="Times New Roman" w:cs="Times New Roman"/>
        </w:rPr>
        <w:t>.</w:t>
      </w:r>
    </w:p>
    <w:p w:rsidR="003B698B" w:rsidRPr="00080B82" w:rsidRDefault="003B698B" w:rsidP="00742CA1">
      <w:pPr>
        <w:tabs>
          <w:tab w:val="left" w:pos="7250"/>
        </w:tabs>
        <w:ind w:left="-284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52. Като се има предвид</w:t>
      </w:r>
      <w:r w:rsidR="0083152A">
        <w:rPr>
          <w:rFonts w:ascii="Times New Roman" w:hAnsi="Times New Roman" w:cs="Times New Roman"/>
        </w:rPr>
        <w:t xml:space="preserve"> това</w:t>
      </w:r>
      <w:r w:rsidRPr="00080B82">
        <w:rPr>
          <w:rFonts w:ascii="Times New Roman" w:hAnsi="Times New Roman" w:cs="Times New Roman"/>
        </w:rPr>
        <w:t xml:space="preserve">, предвиждането на съдебен път в </w:t>
      </w:r>
      <w:r w:rsidR="0083152A">
        <w:rPr>
          <w:rFonts w:ascii="Times New Roman" w:hAnsi="Times New Roman" w:cs="Times New Roman"/>
        </w:rPr>
        <w:t>тежки</w:t>
      </w:r>
      <w:r w:rsidRPr="00080B82">
        <w:rPr>
          <w:rFonts w:ascii="Times New Roman" w:hAnsi="Times New Roman" w:cs="Times New Roman"/>
        </w:rPr>
        <w:t xml:space="preserve"> случаи, когато разследването не е започнало, може да бъде полезно допълнение към сегашната система. Тази идея е </w:t>
      </w:r>
      <w:r w:rsidR="0083152A">
        <w:rPr>
          <w:rFonts w:ascii="Times New Roman" w:hAnsi="Times New Roman" w:cs="Times New Roman"/>
        </w:rPr>
        <w:t>в съответствие</w:t>
      </w:r>
      <w:r w:rsidRPr="00080B82">
        <w:rPr>
          <w:rFonts w:ascii="Times New Roman" w:hAnsi="Times New Roman" w:cs="Times New Roman"/>
        </w:rPr>
        <w:t xml:space="preserve"> със стр.</w:t>
      </w:r>
      <w:r w:rsidR="0083152A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34 от препоръката Rec(2000)19 на </w:t>
      </w:r>
      <w:r w:rsidR="0083152A">
        <w:rPr>
          <w:rFonts w:ascii="Times New Roman" w:hAnsi="Times New Roman" w:cs="Times New Roman"/>
        </w:rPr>
        <w:t>К</w:t>
      </w:r>
      <w:r w:rsidRPr="00080B82">
        <w:rPr>
          <w:rFonts w:ascii="Times New Roman" w:hAnsi="Times New Roman" w:cs="Times New Roman"/>
        </w:rPr>
        <w:t>М, която призовава държавите да дадат право на „заинтересованите страни с признат или подлежащ на идентифициране статус“ да оспорват решенията на прокурорите да не пр</w:t>
      </w:r>
      <w:r w:rsidR="00496088" w:rsidRPr="00080B82">
        <w:rPr>
          <w:rFonts w:ascii="Times New Roman" w:hAnsi="Times New Roman" w:cs="Times New Roman"/>
        </w:rPr>
        <w:t xml:space="preserve">овеждат наказателно преследване </w:t>
      </w:r>
      <w:r w:rsidRPr="00080B82">
        <w:rPr>
          <w:rFonts w:ascii="Times New Roman" w:hAnsi="Times New Roman" w:cs="Times New Roman"/>
        </w:rPr>
        <w:t xml:space="preserve"> “чрез съдебен контрол или чрез упълномощаване на страните да ангажират частно обвинение“.</w:t>
      </w:r>
      <w:r w:rsidR="00B2589D" w:rsidRPr="00080B82">
        <w:rPr>
          <w:rStyle w:val="FootnoteReference"/>
          <w:rFonts w:ascii="Times New Roman" w:hAnsi="Times New Roman" w:cs="Times New Roman"/>
        </w:rPr>
        <w:footnoteReference w:id="28"/>
      </w:r>
    </w:p>
    <w:p w:rsidR="003B698B" w:rsidRPr="00080B82" w:rsidRDefault="003B698B" w:rsidP="00742CA1">
      <w:pPr>
        <w:tabs>
          <w:tab w:val="left" w:pos="7250"/>
        </w:tabs>
        <w:ind w:left="-284"/>
        <w:jc w:val="both"/>
        <w:rPr>
          <w:rFonts w:ascii="Times New Roman" w:hAnsi="Times New Roman" w:cs="Times New Roman"/>
          <w:b/>
        </w:rPr>
      </w:pPr>
      <w:r w:rsidRPr="00080B82">
        <w:rPr>
          <w:rFonts w:ascii="Times New Roman" w:hAnsi="Times New Roman" w:cs="Times New Roman"/>
          <w:b/>
        </w:rPr>
        <w:t>2. Кой може да е "независим прокурор" в българската система?</w:t>
      </w:r>
    </w:p>
    <w:p w:rsidR="00106009" w:rsidRPr="00080B82" w:rsidRDefault="00106009" w:rsidP="00742CA1">
      <w:pPr>
        <w:tabs>
          <w:tab w:val="left" w:pos="7250"/>
        </w:tabs>
        <w:spacing w:after="0"/>
        <w:ind w:left="-284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53. Други решения,</w:t>
      </w:r>
      <w:r w:rsidR="0083152A">
        <w:rPr>
          <w:rFonts w:ascii="Times New Roman" w:hAnsi="Times New Roman" w:cs="Times New Roman"/>
        </w:rPr>
        <w:t xml:space="preserve"> обсъждани в София, бяха свързани най-вече с</w:t>
      </w:r>
      <w:r w:rsidRPr="00080B82">
        <w:rPr>
          <w:rFonts w:ascii="Times New Roman" w:hAnsi="Times New Roman" w:cs="Times New Roman"/>
        </w:rPr>
        <w:t xml:space="preserve"> идеята за „незави</w:t>
      </w:r>
      <w:r w:rsidR="00273D54" w:rsidRPr="00080B82">
        <w:rPr>
          <w:rFonts w:ascii="Times New Roman" w:hAnsi="Times New Roman" w:cs="Times New Roman"/>
        </w:rPr>
        <w:t xml:space="preserve">сим прокурор“, неподчинен на </w:t>
      </w:r>
      <w:r w:rsidR="0083152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. По-специално бяха направени следните предложения:</w:t>
      </w:r>
    </w:p>
    <w:p w:rsidR="00106009" w:rsidRPr="00080B82" w:rsidRDefault="00273D54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• В</w:t>
      </w:r>
      <w:r w:rsidR="00106009" w:rsidRPr="00080B82">
        <w:rPr>
          <w:rFonts w:ascii="Times New Roman" w:hAnsi="Times New Roman" w:cs="Times New Roman"/>
        </w:rPr>
        <w:t xml:space="preserve">ъзлагане на такива разследвания на </w:t>
      </w:r>
      <w:r w:rsidR="0083152A">
        <w:rPr>
          <w:rFonts w:ascii="Times New Roman" w:hAnsi="Times New Roman" w:cs="Times New Roman"/>
        </w:rPr>
        <w:t>главния</w:t>
      </w:r>
      <w:r w:rsidR="00106009" w:rsidRPr="00080B82">
        <w:rPr>
          <w:rFonts w:ascii="Times New Roman" w:hAnsi="Times New Roman" w:cs="Times New Roman"/>
        </w:rPr>
        <w:t xml:space="preserve"> инспектор,</w:t>
      </w:r>
    </w:p>
    <w:p w:rsidR="00106009" w:rsidRPr="00080B82" w:rsidRDefault="00273D54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lastRenderedPageBreak/>
        <w:t>• Възлагане на такива</w:t>
      </w:r>
      <w:r w:rsidR="00106009" w:rsidRPr="00080B82">
        <w:rPr>
          <w:rFonts w:ascii="Times New Roman" w:hAnsi="Times New Roman" w:cs="Times New Roman"/>
        </w:rPr>
        <w:t xml:space="preserve"> разследвания на директора на Нац</w:t>
      </w:r>
      <w:r w:rsidRPr="00080B82">
        <w:rPr>
          <w:rFonts w:ascii="Times New Roman" w:hAnsi="Times New Roman" w:cs="Times New Roman"/>
        </w:rPr>
        <w:t>ионалната следствена служба (НС</w:t>
      </w:r>
      <w:r w:rsidR="0083152A">
        <w:rPr>
          <w:rFonts w:ascii="Times New Roman" w:hAnsi="Times New Roman" w:cs="Times New Roman"/>
        </w:rPr>
        <w:t>л</w:t>
      </w:r>
      <w:r w:rsidRPr="00080B82">
        <w:rPr>
          <w:rFonts w:ascii="Times New Roman" w:hAnsi="Times New Roman" w:cs="Times New Roman"/>
        </w:rPr>
        <w:t>С</w:t>
      </w:r>
      <w:r w:rsidR="00106009" w:rsidRPr="00080B82">
        <w:rPr>
          <w:rFonts w:ascii="Times New Roman" w:hAnsi="Times New Roman" w:cs="Times New Roman"/>
        </w:rPr>
        <w:t>);</w:t>
      </w:r>
    </w:p>
    <w:p w:rsidR="00106009" w:rsidRPr="00080B82" w:rsidRDefault="00106009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</w:rPr>
        <w:t>• Възлагане на разследването на специален ad hoc прокурор.</w:t>
      </w:r>
    </w:p>
    <w:p w:rsidR="007568DC" w:rsidRPr="00080B82" w:rsidRDefault="007568DC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  <w:lang w:val="en-US"/>
        </w:rPr>
      </w:pPr>
    </w:p>
    <w:p w:rsidR="007568DC" w:rsidRPr="00080B82" w:rsidRDefault="007568DC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  <w:lang w:val="en-US"/>
        </w:rPr>
        <w:t>54. Има добри аргументи в полза на идеята за „независим прокурор“. В Станови</w:t>
      </w:r>
      <w:r w:rsidR="00FF10E3">
        <w:rPr>
          <w:rFonts w:ascii="Times New Roman" w:hAnsi="Times New Roman" w:cs="Times New Roman"/>
          <w:lang w:val="en-US"/>
        </w:rPr>
        <w:t>щето от 2017 </w:t>
      </w:r>
      <w:proofErr w:type="gramStart"/>
      <w:r w:rsidRPr="00080B82">
        <w:rPr>
          <w:rFonts w:ascii="Times New Roman" w:hAnsi="Times New Roman" w:cs="Times New Roman"/>
          <w:lang w:val="en-US"/>
        </w:rPr>
        <w:t>г.,</w:t>
      </w:r>
      <w:proofErr w:type="gramEnd"/>
      <w:r w:rsidRPr="00080B82">
        <w:rPr>
          <w:rFonts w:ascii="Times New Roman" w:hAnsi="Times New Roman" w:cs="Times New Roman"/>
          <w:lang w:val="en-US"/>
        </w:rPr>
        <w:t xml:space="preserve"> когато се обсъжда механизмът за отстраняване от длъжност </w:t>
      </w:r>
      <w:r w:rsidR="00FF10E3" w:rsidRPr="00080B82">
        <w:rPr>
          <w:rFonts w:ascii="Times New Roman" w:hAnsi="Times New Roman" w:cs="Times New Roman"/>
          <w:lang w:val="en-US"/>
        </w:rPr>
        <w:t xml:space="preserve">на </w:t>
      </w:r>
      <w:r w:rsidR="00FF10E3">
        <w:rPr>
          <w:rFonts w:ascii="Times New Roman" w:hAnsi="Times New Roman" w:cs="Times New Roman"/>
        </w:rPr>
        <w:t>главния прокурор,</w:t>
      </w:r>
      <w:r w:rsidR="00FF10E3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съгласно член 129, параграф 3, стр. 5 от Конституцията, Венецианската комисия подчерта, че </w:t>
      </w:r>
      <w:r w:rsidR="00FF10E3">
        <w:rPr>
          <w:rFonts w:ascii="Times New Roman" w:hAnsi="Times New Roman" w:cs="Times New Roman"/>
        </w:rPr>
        <w:t>зависи от</w:t>
      </w:r>
      <w:r w:rsidRPr="00080B82">
        <w:rPr>
          <w:rFonts w:ascii="Times New Roman" w:hAnsi="Times New Roman" w:cs="Times New Roman"/>
          <w:lang w:val="en-US"/>
        </w:rPr>
        <w:t xml:space="preserve"> българския законодател да разработв</w:t>
      </w:r>
      <w:r w:rsidR="00FF10E3">
        <w:rPr>
          <w:rFonts w:ascii="Times New Roman" w:hAnsi="Times New Roman" w:cs="Times New Roman"/>
        </w:rPr>
        <w:t>и</w:t>
      </w:r>
      <w:r w:rsidRPr="00080B82">
        <w:rPr>
          <w:rFonts w:ascii="Times New Roman" w:hAnsi="Times New Roman" w:cs="Times New Roman"/>
          <w:lang w:val="en-US"/>
        </w:rPr>
        <w:t xml:space="preserve"> подходящи процедури, които да гарантират отчетността на </w:t>
      </w:r>
      <w:r w:rsidR="00FF10E3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 xml:space="preserve">. Като каза това, Венецианската комисия все пак очерта някои основни характеристики </w:t>
      </w:r>
      <w:r w:rsidR="00DC25BE" w:rsidRPr="00080B82">
        <w:rPr>
          <w:rFonts w:ascii="Times New Roman" w:hAnsi="Times New Roman" w:cs="Times New Roman"/>
          <w:lang w:val="en-US"/>
        </w:rPr>
        <w:t xml:space="preserve">на такава процедура. </w:t>
      </w:r>
      <w:r w:rsidR="00DC25BE" w:rsidRPr="00080B82">
        <w:rPr>
          <w:rFonts w:ascii="Times New Roman" w:hAnsi="Times New Roman" w:cs="Times New Roman"/>
        </w:rPr>
        <w:t>Тя п</w:t>
      </w:r>
      <w:r w:rsidRPr="00080B82">
        <w:rPr>
          <w:rFonts w:ascii="Times New Roman" w:hAnsi="Times New Roman" w:cs="Times New Roman"/>
          <w:lang w:val="en-US"/>
        </w:rPr>
        <w:t xml:space="preserve">репоръча всяко разследване, насочено към </w:t>
      </w:r>
      <w:r w:rsidR="00FF10E3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 xml:space="preserve">, да се провежда от лице или орган, независим от </w:t>
      </w:r>
      <w:r w:rsidR="00FF10E3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 xml:space="preserve">; това лице или орган трябва да има свой </w:t>
      </w:r>
      <w:r w:rsidR="00FF10E3">
        <w:rPr>
          <w:rFonts w:ascii="Times New Roman" w:hAnsi="Times New Roman" w:cs="Times New Roman"/>
        </w:rPr>
        <w:t xml:space="preserve">собствен </w:t>
      </w:r>
      <w:r w:rsidRPr="00080B82">
        <w:rPr>
          <w:rFonts w:ascii="Times New Roman" w:hAnsi="Times New Roman" w:cs="Times New Roman"/>
          <w:lang w:val="en-US"/>
        </w:rPr>
        <w:t xml:space="preserve">капацитет за установяване на факти и прокурорските членове на </w:t>
      </w:r>
      <w:r w:rsidR="00E82BCD">
        <w:rPr>
          <w:rFonts w:ascii="Times New Roman" w:hAnsi="Times New Roman" w:cs="Times New Roman"/>
          <w:lang w:val="en-US"/>
        </w:rPr>
        <w:t>ВСС</w:t>
      </w:r>
      <w:r w:rsidRPr="00080B82">
        <w:rPr>
          <w:rFonts w:ascii="Times New Roman" w:hAnsi="Times New Roman" w:cs="Times New Roman"/>
          <w:lang w:val="en-US"/>
        </w:rPr>
        <w:t xml:space="preserve"> не трябва да имат блокиращата сила в процеса на такова разследване.</w:t>
      </w:r>
    </w:p>
    <w:p w:rsidR="00AA5D75" w:rsidRPr="00080B82" w:rsidRDefault="00AA5D75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</w:p>
    <w:p w:rsidR="00AA5D75" w:rsidRPr="00080B82" w:rsidRDefault="00AA5D75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55. Според мнението на Венецианската комисия притесненията на Е</w:t>
      </w:r>
      <w:r w:rsidR="007E4126">
        <w:rPr>
          <w:rFonts w:ascii="Times New Roman" w:hAnsi="Times New Roman" w:cs="Times New Roman"/>
        </w:rPr>
        <w:t>С</w:t>
      </w:r>
      <w:r w:rsidRPr="00080B82">
        <w:rPr>
          <w:rFonts w:ascii="Times New Roman" w:hAnsi="Times New Roman" w:cs="Times New Roman"/>
        </w:rPr>
        <w:t xml:space="preserve">ПЧ в решението </w:t>
      </w:r>
      <w:r w:rsidR="00862199" w:rsidRPr="00080B82">
        <w:rPr>
          <w:rFonts w:ascii="Times New Roman" w:hAnsi="Times New Roman" w:cs="Times New Roman"/>
        </w:rPr>
        <w:t xml:space="preserve">по делото </w:t>
      </w:r>
      <w:r w:rsidRPr="00080B82">
        <w:rPr>
          <w:rFonts w:ascii="Times New Roman" w:hAnsi="Times New Roman" w:cs="Times New Roman"/>
          <w:i/>
        </w:rPr>
        <w:t>Колеви</w:t>
      </w:r>
      <w:r w:rsidRPr="00080B82">
        <w:rPr>
          <w:rFonts w:ascii="Times New Roman" w:hAnsi="Times New Roman" w:cs="Times New Roman"/>
        </w:rPr>
        <w:t xml:space="preserve"> ще бъдат разгледани, ако делата, свързани с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се оттеглят от юрисдикцията на обикновените следователи и прокурори, подчинени на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и ако са поверени на орган или длъжностно лице, което не получава указания </w:t>
      </w:r>
      <w:r w:rsidR="0084698A" w:rsidRPr="00080B82">
        <w:rPr>
          <w:rFonts w:ascii="Times New Roman" w:hAnsi="Times New Roman" w:cs="Times New Roman"/>
        </w:rPr>
        <w:t xml:space="preserve">от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което </w:t>
      </w:r>
      <w:r w:rsidR="003A29DB" w:rsidRPr="00080B82">
        <w:rPr>
          <w:rFonts w:ascii="Times New Roman" w:hAnsi="Times New Roman" w:cs="Times New Roman"/>
        </w:rPr>
        <w:t>не дължи назначаването си на</w:t>
      </w:r>
      <w:r w:rsidRPr="00080B82">
        <w:rPr>
          <w:rFonts w:ascii="Times New Roman" w:hAnsi="Times New Roman" w:cs="Times New Roman"/>
        </w:rPr>
        <w:t xml:space="preserve">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и чиято по-нататъшна кариера не зависи дори в дългосрочен план от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(като края на кариерата или дори пенсионираните прокурори или съдии). Цялото това обсъждане обаче ще бъде безполезно, ако фигурата на „независим следовател“, неподчинена </w:t>
      </w:r>
      <w:r w:rsidR="0084698A" w:rsidRPr="00080B82">
        <w:rPr>
          <w:rFonts w:ascii="Times New Roman" w:hAnsi="Times New Roman" w:cs="Times New Roman"/>
        </w:rPr>
        <w:t xml:space="preserve">на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е конституционно невъзможна, поне </w:t>
      </w:r>
      <w:r w:rsidR="00C002DE">
        <w:rPr>
          <w:rFonts w:ascii="Times New Roman" w:hAnsi="Times New Roman" w:cs="Times New Roman"/>
        </w:rPr>
        <w:t>съгласно действащата</w:t>
      </w:r>
      <w:r w:rsidRPr="00080B82">
        <w:rPr>
          <w:rFonts w:ascii="Times New Roman" w:hAnsi="Times New Roman" w:cs="Times New Roman"/>
        </w:rPr>
        <w:t xml:space="preserve"> Конституцията.</w:t>
      </w:r>
    </w:p>
    <w:p w:rsidR="003A29DB" w:rsidRPr="00080B82" w:rsidRDefault="003A29DB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</w:p>
    <w:p w:rsidR="003A29DB" w:rsidRPr="00080B82" w:rsidRDefault="003A29DB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56. Член 127 от Конституцията изброява правомощията на прокуратурата: ръководи разследванията, </w:t>
      </w:r>
      <w:r w:rsidR="00C002DE">
        <w:rPr>
          <w:rFonts w:ascii="Times New Roman" w:hAnsi="Times New Roman" w:cs="Times New Roman"/>
        </w:rPr>
        <w:t>повдига обвинения срещу</w:t>
      </w:r>
      <w:r w:rsidRPr="00080B82">
        <w:rPr>
          <w:rFonts w:ascii="Times New Roman" w:hAnsi="Times New Roman" w:cs="Times New Roman"/>
        </w:rPr>
        <w:t xml:space="preserve"> извършители на престъпления, под</w:t>
      </w:r>
      <w:r w:rsidR="00C002DE">
        <w:rPr>
          <w:rFonts w:ascii="Times New Roman" w:hAnsi="Times New Roman" w:cs="Times New Roman"/>
        </w:rPr>
        <w:t>държа</w:t>
      </w:r>
      <w:r w:rsidRPr="00080B82">
        <w:rPr>
          <w:rFonts w:ascii="Times New Roman" w:hAnsi="Times New Roman" w:cs="Times New Roman"/>
        </w:rPr>
        <w:t xml:space="preserve"> обвинения в съдилища и др. Член 126, параграф 2 от Конституцията </w:t>
      </w:r>
      <w:r w:rsidR="00C002DE">
        <w:rPr>
          <w:rFonts w:ascii="Times New Roman" w:hAnsi="Times New Roman" w:cs="Times New Roman"/>
        </w:rPr>
        <w:t>гласи</w:t>
      </w:r>
      <w:r w:rsidRPr="00080B82">
        <w:rPr>
          <w:rFonts w:ascii="Times New Roman" w:hAnsi="Times New Roman" w:cs="Times New Roman"/>
        </w:rPr>
        <w:t xml:space="preserve">, </w:t>
      </w:r>
      <w:r w:rsidR="0084698A" w:rsidRPr="00080B82">
        <w:rPr>
          <w:rFonts w:ascii="Times New Roman" w:hAnsi="Times New Roman" w:cs="Times New Roman"/>
        </w:rPr>
        <w:t xml:space="preserve">че </w:t>
      </w:r>
      <w:r w:rsidR="0084698A">
        <w:rPr>
          <w:rFonts w:ascii="Times New Roman" w:hAnsi="Times New Roman" w:cs="Times New Roman"/>
        </w:rPr>
        <w:t>главният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„упражнява надзор по отношение на законността“ от работата на всички прокурори. Може да се направи изводът, че прокурорите имат монопол върху всички наказателни разследвания и че всички прокурори трябва да бъдат </w:t>
      </w:r>
      <w:r w:rsidR="00C002DE">
        <w:rPr>
          <w:rFonts w:ascii="Times New Roman" w:hAnsi="Times New Roman" w:cs="Times New Roman"/>
        </w:rPr>
        <w:t>подчинени</w:t>
      </w:r>
      <w:r w:rsidRPr="00080B82">
        <w:rPr>
          <w:rFonts w:ascii="Times New Roman" w:hAnsi="Times New Roman" w:cs="Times New Roman"/>
        </w:rPr>
        <w:t xml:space="preserve"> на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който </w:t>
      </w:r>
      <w:r w:rsidR="00C002DE">
        <w:rPr>
          <w:rFonts w:ascii="Times New Roman" w:hAnsi="Times New Roman" w:cs="Times New Roman"/>
        </w:rPr>
        <w:t>наблюдава</w:t>
      </w:r>
      <w:r w:rsidRPr="00080B82">
        <w:rPr>
          <w:rFonts w:ascii="Times New Roman" w:hAnsi="Times New Roman" w:cs="Times New Roman"/>
        </w:rPr>
        <w:t xml:space="preserve"> законността на техните действия. Ако Конституцията се тълкува по този начин, фигурата на "независим" прокурор става невъзможна без някои изменения в </w:t>
      </w:r>
      <w:r w:rsidR="00E76D21" w:rsidRPr="00080B82">
        <w:rPr>
          <w:rFonts w:ascii="Times New Roman" w:hAnsi="Times New Roman" w:cs="Times New Roman"/>
        </w:rPr>
        <w:t>Конституцията</w:t>
      </w:r>
      <w:r w:rsidRPr="00080B82">
        <w:rPr>
          <w:rFonts w:ascii="Times New Roman" w:hAnsi="Times New Roman" w:cs="Times New Roman"/>
        </w:rPr>
        <w:t>.</w:t>
      </w:r>
    </w:p>
    <w:p w:rsidR="00C61BC7" w:rsidRPr="00080B82" w:rsidRDefault="00C61BC7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</w:p>
    <w:p w:rsidR="00C61BC7" w:rsidRPr="00080B82" w:rsidRDefault="00C61BC7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57. Въпреки това е възможен и по-гъвкав подход към тълкуването на „прокурорския монопол“. На първо място, </w:t>
      </w:r>
      <w:r w:rsidR="00E76D21">
        <w:rPr>
          <w:rFonts w:ascii="Times New Roman" w:hAnsi="Times New Roman" w:cs="Times New Roman"/>
        </w:rPr>
        <w:t>НПК</w:t>
      </w:r>
      <w:r w:rsidRPr="00080B82">
        <w:rPr>
          <w:rFonts w:ascii="Times New Roman" w:hAnsi="Times New Roman" w:cs="Times New Roman"/>
        </w:rPr>
        <w:t xml:space="preserve"> </w:t>
      </w:r>
      <w:r w:rsidR="00E76D21">
        <w:rPr>
          <w:rFonts w:ascii="Times New Roman" w:hAnsi="Times New Roman" w:cs="Times New Roman"/>
        </w:rPr>
        <w:t>предвижда</w:t>
      </w:r>
      <w:r w:rsidRPr="00080B82">
        <w:rPr>
          <w:rFonts w:ascii="Times New Roman" w:hAnsi="Times New Roman" w:cs="Times New Roman"/>
        </w:rPr>
        <w:t xml:space="preserve"> съдеб</w:t>
      </w:r>
      <w:r w:rsidR="00E76D21">
        <w:rPr>
          <w:rFonts w:ascii="Times New Roman" w:hAnsi="Times New Roman" w:cs="Times New Roman"/>
        </w:rPr>
        <w:t>е</w:t>
      </w:r>
      <w:r w:rsidRPr="00080B82">
        <w:rPr>
          <w:rFonts w:ascii="Times New Roman" w:hAnsi="Times New Roman" w:cs="Times New Roman"/>
        </w:rPr>
        <w:t xml:space="preserve">н контрол за законосъобразност на някои действия на прокуратурата, което на пръв поглед не нарушава „монопола“ и не повдига никакъв конституционен въпрос. Второ и по-важното е, че Конституцията трябва да се тълкува в светлината на общоприети принципи, един от тях е </w:t>
      </w:r>
      <w:r w:rsidRPr="00E76D21">
        <w:rPr>
          <w:rFonts w:ascii="Times New Roman" w:hAnsi="Times New Roman" w:cs="Times New Roman"/>
          <w:i/>
        </w:rPr>
        <w:t>nemo judex in causa sua</w:t>
      </w:r>
      <w:r w:rsidRPr="00080B82">
        <w:rPr>
          <w:rFonts w:ascii="Times New Roman" w:hAnsi="Times New Roman" w:cs="Times New Roman"/>
        </w:rPr>
        <w:t>, никой не може да бъде съдия по неговия собствен случай. Трудно е да си представим, че българският конституционен ред по някакъв начин не отговаря на този принцип, дори и да не е формулиран в Конституцията.</w:t>
      </w:r>
    </w:p>
    <w:p w:rsidR="00AF7A7C" w:rsidRPr="00080B82" w:rsidRDefault="00AF7A7C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</w:p>
    <w:p w:rsidR="003A29DB" w:rsidRPr="00080B82" w:rsidRDefault="004641CB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58. Казвайки</w:t>
      </w:r>
      <w:r w:rsidR="00AF7A7C" w:rsidRPr="00080B82">
        <w:rPr>
          <w:rFonts w:ascii="Times New Roman" w:hAnsi="Times New Roman" w:cs="Times New Roman"/>
        </w:rPr>
        <w:t xml:space="preserve">, че </w:t>
      </w:r>
      <w:r w:rsidR="0084698A">
        <w:rPr>
          <w:rFonts w:ascii="Times New Roman" w:hAnsi="Times New Roman" w:cs="Times New Roman"/>
        </w:rPr>
        <w:t>главният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="00AF7A7C" w:rsidRPr="00080B82">
        <w:rPr>
          <w:rFonts w:ascii="Times New Roman" w:hAnsi="Times New Roman" w:cs="Times New Roman"/>
        </w:rPr>
        <w:t xml:space="preserve">има изключителното право да </w:t>
      </w:r>
      <w:r w:rsidRPr="00080B82">
        <w:rPr>
          <w:rFonts w:ascii="Times New Roman" w:hAnsi="Times New Roman" w:cs="Times New Roman"/>
        </w:rPr>
        <w:t xml:space="preserve">провежда наказателно </w:t>
      </w:r>
      <w:r w:rsidR="00AF7A7C" w:rsidRPr="00080B82">
        <w:rPr>
          <w:rFonts w:ascii="Times New Roman" w:hAnsi="Times New Roman" w:cs="Times New Roman"/>
        </w:rPr>
        <w:t>преследва</w:t>
      </w:r>
      <w:r w:rsidRPr="00080B82">
        <w:rPr>
          <w:rFonts w:ascii="Times New Roman" w:hAnsi="Times New Roman" w:cs="Times New Roman"/>
        </w:rPr>
        <w:t xml:space="preserve">не </w:t>
      </w:r>
      <w:r w:rsidR="00550804">
        <w:rPr>
          <w:rFonts w:ascii="Times New Roman" w:hAnsi="Times New Roman" w:cs="Times New Roman"/>
        </w:rPr>
        <w:t>срещу</w:t>
      </w:r>
      <w:r w:rsidR="00AF7A7C" w:rsidRPr="00080B82">
        <w:rPr>
          <w:rFonts w:ascii="Times New Roman" w:hAnsi="Times New Roman" w:cs="Times New Roman"/>
        </w:rPr>
        <w:t xml:space="preserve"> всички в страната, включително себе си, или да контролира такова преследване, фактически означава, че този служител не може да бъде подведен под отговорност за своите престъпни деяния. Всъщност някои конституционни органи (като </w:t>
      </w:r>
      <w:r w:rsidR="00AF7A7C" w:rsidRPr="00080B82">
        <w:rPr>
          <w:rFonts w:ascii="Times New Roman" w:hAnsi="Times New Roman" w:cs="Times New Roman"/>
        </w:rPr>
        <w:lastRenderedPageBreak/>
        <w:t xml:space="preserve">Парламент, Конституционен съд или монархията в някои страни) често са обект на политическа отчетност, а не на юридическа отчетност. Спорно е обаче дали </w:t>
      </w:r>
      <w:r w:rsidR="0084698A">
        <w:rPr>
          <w:rFonts w:ascii="Times New Roman" w:hAnsi="Times New Roman" w:cs="Times New Roman"/>
        </w:rPr>
        <w:t>главния</w:t>
      </w:r>
      <w:r w:rsidR="00550804">
        <w:rPr>
          <w:rFonts w:ascii="Times New Roman" w:hAnsi="Times New Roman" w:cs="Times New Roman"/>
        </w:rPr>
        <w:t>т</w:t>
      </w:r>
      <w:r w:rsidR="0084698A">
        <w:rPr>
          <w:rFonts w:ascii="Times New Roman" w:hAnsi="Times New Roman" w:cs="Times New Roman"/>
        </w:rPr>
        <w:t xml:space="preserve"> прокурор</w:t>
      </w:r>
      <w:r w:rsidR="00AF7A7C" w:rsidRPr="00080B82">
        <w:rPr>
          <w:rFonts w:ascii="Times New Roman" w:hAnsi="Times New Roman" w:cs="Times New Roman"/>
        </w:rPr>
        <w:t xml:space="preserve"> в България принадлежи към тази специална категория длъжностни лица и във всеки случай решението </w:t>
      </w:r>
      <w:r w:rsidR="00FF39B8" w:rsidRPr="00080B82">
        <w:rPr>
          <w:rFonts w:ascii="Times New Roman" w:hAnsi="Times New Roman" w:cs="Times New Roman"/>
        </w:rPr>
        <w:t xml:space="preserve">по делото </w:t>
      </w:r>
      <w:r w:rsidR="00CA6929" w:rsidRPr="00080B82">
        <w:rPr>
          <w:rFonts w:ascii="Times New Roman" w:hAnsi="Times New Roman" w:cs="Times New Roman"/>
          <w:i/>
        </w:rPr>
        <w:t>Колеви</w:t>
      </w:r>
      <w:r w:rsidR="00CA6929" w:rsidRPr="00080B82">
        <w:rPr>
          <w:rFonts w:ascii="Times New Roman" w:hAnsi="Times New Roman" w:cs="Times New Roman"/>
        </w:rPr>
        <w:t xml:space="preserve"> </w:t>
      </w:r>
      <w:r w:rsidR="00AF7A7C" w:rsidRPr="00080B82">
        <w:rPr>
          <w:rFonts w:ascii="Times New Roman" w:hAnsi="Times New Roman" w:cs="Times New Roman"/>
        </w:rPr>
        <w:t xml:space="preserve">говори за правната отчетност на </w:t>
      </w:r>
      <w:r w:rsidR="0084698A">
        <w:rPr>
          <w:rFonts w:ascii="Times New Roman" w:hAnsi="Times New Roman" w:cs="Times New Roman"/>
        </w:rPr>
        <w:t>главния прокурор</w:t>
      </w:r>
      <w:r w:rsidR="00AF7A7C" w:rsidRPr="00080B82">
        <w:rPr>
          <w:rFonts w:ascii="Times New Roman" w:hAnsi="Times New Roman" w:cs="Times New Roman"/>
        </w:rPr>
        <w:t>.</w:t>
      </w:r>
    </w:p>
    <w:p w:rsidR="00585DC6" w:rsidRPr="00080B82" w:rsidRDefault="00585DC6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</w:p>
    <w:p w:rsidR="00585DC6" w:rsidRPr="00080B82" w:rsidRDefault="00585DC6" w:rsidP="00F44E75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59. Няма съмнение, че конституционният мандат на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и на прокуратурата трябва да се спазва. Трябва да е невъзможно да се създаде паралелна институция, която да поеме важна част от прокурорските функции, които сега принадлежат на прокуратурата, ръководена от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. Подобна реформа със сигурност ще се нуждае от изменение на </w:t>
      </w:r>
      <w:r w:rsidR="00EA4F4F" w:rsidRPr="00080B82">
        <w:rPr>
          <w:rFonts w:ascii="Times New Roman" w:hAnsi="Times New Roman" w:cs="Times New Roman"/>
        </w:rPr>
        <w:t xml:space="preserve">Конституцията </w:t>
      </w:r>
      <w:r w:rsidRPr="00080B82">
        <w:rPr>
          <w:rFonts w:ascii="Times New Roman" w:hAnsi="Times New Roman" w:cs="Times New Roman"/>
        </w:rPr>
        <w:t>- дори евентуално изменение от В</w:t>
      </w:r>
      <w:r w:rsidR="00B2589D" w:rsidRPr="00080B82">
        <w:rPr>
          <w:rFonts w:ascii="Times New Roman" w:hAnsi="Times New Roman" w:cs="Times New Roman"/>
        </w:rPr>
        <w:t>еликото на</w:t>
      </w:r>
      <w:r w:rsidR="00644F63" w:rsidRPr="00080B82">
        <w:rPr>
          <w:rFonts w:ascii="Times New Roman" w:hAnsi="Times New Roman" w:cs="Times New Roman"/>
        </w:rPr>
        <w:t>родно</w:t>
      </w:r>
      <w:r w:rsidR="00B2589D" w:rsidRPr="00080B82">
        <w:rPr>
          <w:rFonts w:ascii="Times New Roman" w:hAnsi="Times New Roman" w:cs="Times New Roman"/>
        </w:rPr>
        <w:t xml:space="preserve"> събрание.</w:t>
      </w:r>
      <w:r w:rsidR="00B2589D" w:rsidRPr="00080B82">
        <w:rPr>
          <w:rStyle w:val="FootnoteReference"/>
          <w:rFonts w:ascii="Times New Roman" w:hAnsi="Times New Roman" w:cs="Times New Roman"/>
        </w:rPr>
        <w:footnoteReference w:id="29"/>
      </w:r>
      <w:r w:rsidR="00B2589D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Въпреки това, според мнението на Венецианската комисия, Конституцията може да се тълкува като оставяне на пространство за някакъв ad hoc механизъм, приложим в тези редки и </w:t>
      </w:r>
      <w:r w:rsidR="00EA4F4F">
        <w:rPr>
          <w:rFonts w:ascii="Times New Roman" w:hAnsi="Times New Roman" w:cs="Times New Roman"/>
        </w:rPr>
        <w:t>маргинални</w:t>
      </w:r>
      <w:r w:rsidRPr="00080B82">
        <w:rPr>
          <w:rFonts w:ascii="Times New Roman" w:hAnsi="Times New Roman" w:cs="Times New Roman"/>
        </w:rPr>
        <w:t xml:space="preserve"> случаи, когато ще има нужда за привличане на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или някой, тясно свързан с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, под наказателна отговорност. Оттеглянето на тази кате</w:t>
      </w:r>
      <w:r w:rsidR="00644F63" w:rsidRPr="00080B82">
        <w:rPr>
          <w:rFonts w:ascii="Times New Roman" w:hAnsi="Times New Roman" w:cs="Times New Roman"/>
        </w:rPr>
        <w:t xml:space="preserve">гория дела от юрисдикцията на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не нарушава същността на неговия конституционен мандат.</w:t>
      </w:r>
    </w:p>
    <w:p w:rsidR="00B16267" w:rsidRPr="00080B82" w:rsidRDefault="00B16267" w:rsidP="00F44E75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</w:p>
    <w:p w:rsidR="00B16267" w:rsidRPr="00080B82" w:rsidRDefault="00B16267" w:rsidP="00F44E75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60. Накратко, идеята за независим прокурор може да бъде приложена на практика само</w:t>
      </w:r>
      <w:r w:rsidR="00EA4F4F">
        <w:rPr>
          <w:rFonts w:ascii="Times New Roman" w:hAnsi="Times New Roman" w:cs="Times New Roman"/>
        </w:rPr>
        <w:t>,</w:t>
      </w:r>
      <w:r w:rsidRPr="00080B82">
        <w:rPr>
          <w:rFonts w:ascii="Times New Roman" w:hAnsi="Times New Roman" w:cs="Times New Roman"/>
        </w:rPr>
        <w:t xml:space="preserve"> ако Конституционният съд на България приеме, че монополът на прокуратурата, ръководена от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върху публичните обвинения не е абсолютен и могат да се направят някои изключения от това общо правило за предотвратяване на конфликт на интереси, без да се налагат изменения в </w:t>
      </w:r>
      <w:r w:rsidR="00EA4F4F" w:rsidRPr="00080B82">
        <w:rPr>
          <w:rFonts w:ascii="Times New Roman" w:hAnsi="Times New Roman" w:cs="Times New Roman"/>
        </w:rPr>
        <w:t>Конституцията</w:t>
      </w:r>
      <w:r w:rsidRPr="00080B82">
        <w:rPr>
          <w:rFonts w:ascii="Times New Roman" w:hAnsi="Times New Roman" w:cs="Times New Roman"/>
        </w:rPr>
        <w:t>. В този случай независимият прокурор може да бъде избран чрез съществуващите конституционни структури и процедури. Конституционността на тези решения може да бъде изпитана чрез процедура на тълкуване на Конституцията, спомената в § 12 по-горе.</w:t>
      </w:r>
    </w:p>
    <w:p w:rsidR="00473A1A" w:rsidRPr="00080B82" w:rsidRDefault="00473A1A" w:rsidP="00F44E75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</w:p>
    <w:p w:rsidR="00473A1A" w:rsidRPr="00080B82" w:rsidRDefault="00473A1A" w:rsidP="00F44E75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61. Както беше отбелязано по-горе, двама съществуващи длъжностни лица бяха посочени като кандидати за ролята на „независим прокурор“ в такива случаи - </w:t>
      </w:r>
      <w:r w:rsidR="00EA4F4F">
        <w:rPr>
          <w:rFonts w:ascii="Times New Roman" w:hAnsi="Times New Roman" w:cs="Times New Roman"/>
        </w:rPr>
        <w:t>главният</w:t>
      </w:r>
      <w:r w:rsidRPr="00080B82">
        <w:rPr>
          <w:rFonts w:ascii="Times New Roman" w:hAnsi="Times New Roman" w:cs="Times New Roman"/>
        </w:rPr>
        <w:t xml:space="preserve"> инспектор и директорът на НС</w:t>
      </w:r>
      <w:r w:rsidR="00EA4F4F">
        <w:rPr>
          <w:rFonts w:ascii="Times New Roman" w:hAnsi="Times New Roman" w:cs="Times New Roman"/>
        </w:rPr>
        <w:t>л</w:t>
      </w:r>
      <w:r w:rsidRPr="00080B82">
        <w:rPr>
          <w:rFonts w:ascii="Times New Roman" w:hAnsi="Times New Roman" w:cs="Times New Roman"/>
        </w:rPr>
        <w:t xml:space="preserve">С. Що се отнася до главния инспектор (ГИ), той/тя получава мандат от Народното събрание и по този начин е независим от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(вж. </w:t>
      </w:r>
      <w:r w:rsidR="00EA4F4F" w:rsidRPr="00080B82">
        <w:rPr>
          <w:rFonts w:ascii="Times New Roman" w:hAnsi="Times New Roman" w:cs="Times New Roman"/>
        </w:rPr>
        <w:t xml:space="preserve">член </w:t>
      </w:r>
      <w:r w:rsidRPr="00080B82">
        <w:rPr>
          <w:rFonts w:ascii="Times New Roman" w:hAnsi="Times New Roman" w:cs="Times New Roman"/>
        </w:rPr>
        <w:t xml:space="preserve">132а от Конституцията). Функциите на ГИ обаче са определени от Конституцията и не включват наказателни разследвания, а по-скоро се отнасят до дисциплинарната област. Предоставянето на ГИ правомощията за разследване спрямо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може да изисква промяна на Конституцията. По същия начин ГИ ще трябва да получи всички функции на прокурор, което също може да изисква изменение на </w:t>
      </w:r>
      <w:r w:rsidR="00EA4F4F" w:rsidRPr="00080B82">
        <w:rPr>
          <w:rFonts w:ascii="Times New Roman" w:hAnsi="Times New Roman" w:cs="Times New Roman"/>
        </w:rPr>
        <w:t>Конституцията</w:t>
      </w:r>
      <w:r w:rsidRPr="00080B82">
        <w:rPr>
          <w:rFonts w:ascii="Times New Roman" w:hAnsi="Times New Roman" w:cs="Times New Roman"/>
        </w:rPr>
        <w:t>.</w:t>
      </w:r>
    </w:p>
    <w:p w:rsidR="003515C7" w:rsidRPr="00080B82" w:rsidRDefault="003515C7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</w:p>
    <w:p w:rsidR="003515C7" w:rsidRPr="00080B82" w:rsidRDefault="003515C7" w:rsidP="00F44E75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62. Директорът на НС</w:t>
      </w:r>
      <w:r w:rsidR="00234F0A">
        <w:rPr>
          <w:rFonts w:ascii="Times New Roman" w:hAnsi="Times New Roman" w:cs="Times New Roman"/>
        </w:rPr>
        <w:t>л</w:t>
      </w:r>
      <w:r w:rsidRPr="00080B82">
        <w:rPr>
          <w:rFonts w:ascii="Times New Roman" w:hAnsi="Times New Roman" w:cs="Times New Roman"/>
        </w:rPr>
        <w:t xml:space="preserve">С се избира с 8 гласа на членовете на </w:t>
      </w:r>
      <w:r w:rsidR="00234F0A">
        <w:rPr>
          <w:rFonts w:ascii="Times New Roman" w:hAnsi="Times New Roman" w:cs="Times New Roman"/>
        </w:rPr>
        <w:t xml:space="preserve">Прокурорската колегия </w:t>
      </w:r>
      <w:r w:rsidRPr="00080B82">
        <w:rPr>
          <w:rFonts w:ascii="Times New Roman" w:hAnsi="Times New Roman" w:cs="Times New Roman"/>
        </w:rPr>
        <w:t xml:space="preserve">при номинация, която може да дойде от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(вж. </w:t>
      </w:r>
      <w:r w:rsidR="00234F0A" w:rsidRPr="00080B82">
        <w:rPr>
          <w:rFonts w:ascii="Times New Roman" w:hAnsi="Times New Roman" w:cs="Times New Roman"/>
        </w:rPr>
        <w:t xml:space="preserve">член </w:t>
      </w:r>
      <w:r w:rsidR="00EF1F21" w:rsidRPr="00080B82">
        <w:rPr>
          <w:rFonts w:ascii="Times New Roman" w:hAnsi="Times New Roman" w:cs="Times New Roman"/>
        </w:rPr>
        <w:t>174, параграф 1 от ЗСВ). Осовобождаването</w:t>
      </w:r>
      <w:r w:rsidRPr="00080B82">
        <w:rPr>
          <w:rFonts w:ascii="Times New Roman" w:hAnsi="Times New Roman" w:cs="Times New Roman"/>
        </w:rPr>
        <w:t xml:space="preserve"> на директора също се решава от </w:t>
      </w:r>
      <w:r w:rsidR="00EF1F21" w:rsidRPr="00080B82">
        <w:rPr>
          <w:rFonts w:ascii="Times New Roman" w:hAnsi="Times New Roman" w:cs="Times New Roman"/>
        </w:rPr>
        <w:t xml:space="preserve">Висшия съдебен съвет </w:t>
      </w:r>
      <w:r w:rsidRPr="00080B82">
        <w:rPr>
          <w:rFonts w:ascii="Times New Roman" w:hAnsi="Times New Roman" w:cs="Times New Roman"/>
        </w:rPr>
        <w:t>(вж. Член 175, параграф 6</w:t>
      </w:r>
      <w:r w:rsidR="00DF3C46" w:rsidRPr="00080B82">
        <w:rPr>
          <w:rFonts w:ascii="Times New Roman" w:hAnsi="Times New Roman" w:cs="Times New Roman"/>
        </w:rPr>
        <w:t>)</w:t>
      </w:r>
      <w:r w:rsidRPr="00080B82">
        <w:rPr>
          <w:rFonts w:ascii="Times New Roman" w:hAnsi="Times New Roman" w:cs="Times New Roman"/>
        </w:rPr>
        <w:t>. Разбира се, че макар директорът да е заместник-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служебно</w:t>
      </w:r>
      <w:r w:rsidR="003E5192" w:rsidRPr="00080B82">
        <w:rPr>
          <w:rStyle w:val="FootnoteReference"/>
          <w:rFonts w:ascii="Times New Roman" w:hAnsi="Times New Roman" w:cs="Times New Roman"/>
        </w:rPr>
        <w:footnoteReference w:id="30"/>
      </w:r>
      <w:r w:rsidRPr="00080B82">
        <w:rPr>
          <w:rFonts w:ascii="Times New Roman" w:hAnsi="Times New Roman" w:cs="Times New Roman"/>
        </w:rPr>
        <w:t xml:space="preserve">, неговият мандат е по-силен от този на други заместници. Въпреки това директорът остава институционално свързан с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чрез </w:t>
      </w:r>
      <w:r w:rsidR="00BA77D5" w:rsidRPr="00080B82">
        <w:rPr>
          <w:rFonts w:ascii="Times New Roman" w:hAnsi="Times New Roman" w:cs="Times New Roman"/>
        </w:rPr>
        <w:t>прокурорската колегия</w:t>
      </w:r>
      <w:r w:rsidRPr="00080B82">
        <w:rPr>
          <w:rFonts w:ascii="Times New Roman" w:hAnsi="Times New Roman" w:cs="Times New Roman"/>
        </w:rPr>
        <w:t xml:space="preserve">, където </w:t>
      </w:r>
      <w:r w:rsidR="00234F0A">
        <w:rPr>
          <w:rFonts w:ascii="Times New Roman" w:hAnsi="Times New Roman" w:cs="Times New Roman"/>
        </w:rPr>
        <w:t>главният прокурор</w:t>
      </w:r>
      <w:r w:rsidRPr="00080B82">
        <w:rPr>
          <w:rFonts w:ascii="Times New Roman" w:hAnsi="Times New Roman" w:cs="Times New Roman"/>
        </w:rPr>
        <w:t xml:space="preserve"> играе решаваща роля. Освен това, както е обяснено на докладчиците в София, като следовател, директорът е процедурно подчинен на контролиращите прокурори и чрез тях - на </w:t>
      </w:r>
      <w:r w:rsidR="0084698A">
        <w:rPr>
          <w:rFonts w:ascii="Times New Roman" w:hAnsi="Times New Roman" w:cs="Times New Roman"/>
        </w:rPr>
        <w:lastRenderedPageBreak/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. </w:t>
      </w:r>
      <w:r w:rsidRPr="00080B82">
        <w:rPr>
          <w:rFonts w:ascii="Times New Roman" w:hAnsi="Times New Roman" w:cs="Times New Roman"/>
        </w:rPr>
        <w:t xml:space="preserve"> Превръщането на </w:t>
      </w:r>
      <w:r w:rsidR="00234F0A" w:rsidRPr="00080B82">
        <w:rPr>
          <w:rFonts w:ascii="Times New Roman" w:hAnsi="Times New Roman" w:cs="Times New Roman"/>
        </w:rPr>
        <w:t xml:space="preserve">директорът </w:t>
      </w:r>
      <w:r w:rsidRPr="00080B82">
        <w:rPr>
          <w:rFonts w:ascii="Times New Roman" w:hAnsi="Times New Roman" w:cs="Times New Roman"/>
        </w:rPr>
        <w:t>в истински независима фигура ще изисква изменения в метода на неговото назначаване, отчетност и най-важното, като му предоставя прокурорски функции и оттегля решенията си от всякакъв процесуален надзор от „обикновени“ прокурори.</w:t>
      </w:r>
      <w:r w:rsidR="00911E02" w:rsidRPr="00080B82">
        <w:rPr>
          <w:rFonts w:ascii="Times New Roman" w:hAnsi="Times New Roman" w:cs="Times New Roman"/>
        </w:rPr>
        <w:t xml:space="preserve"> Трябва да е възможно да се промени начина на назначаване на директора, за да стане той по-независим от </w:t>
      </w:r>
      <w:r w:rsidR="00F44E75">
        <w:rPr>
          <w:rFonts w:ascii="Times New Roman" w:hAnsi="Times New Roman" w:cs="Times New Roman"/>
        </w:rPr>
        <w:t>главния прокурор</w:t>
      </w:r>
      <w:r w:rsidR="00911E02" w:rsidRPr="00080B82">
        <w:rPr>
          <w:rFonts w:ascii="Times New Roman" w:hAnsi="Times New Roman" w:cs="Times New Roman"/>
        </w:rPr>
        <w:t>, без да се променя Конституцията. На докладчиците беше обяснено, че преди 2009 г. следствената служба се радваше на по-висока степен на административна независимост от прокуратурата, докато конституционната рамка остава същата.</w:t>
      </w:r>
      <w:r w:rsidR="002A6972" w:rsidRPr="00080B82">
        <w:rPr>
          <w:rStyle w:val="FootnoteReference"/>
          <w:rFonts w:ascii="Times New Roman" w:hAnsi="Times New Roman" w:cs="Times New Roman"/>
        </w:rPr>
        <w:footnoteReference w:id="31"/>
      </w:r>
      <w:r w:rsidR="00911E02" w:rsidRPr="00080B82">
        <w:rPr>
          <w:rFonts w:ascii="Times New Roman" w:hAnsi="Times New Roman" w:cs="Times New Roman"/>
        </w:rPr>
        <w:t xml:space="preserve"> По този начин теоретично трябва да бъде възможна и реверсивна реформа, която да даде на директора по-независим статут. Що се отнася до предоставянето на прокурорски функции </w:t>
      </w:r>
      <w:r w:rsidR="00911E02" w:rsidRPr="00F44E75">
        <w:rPr>
          <w:rFonts w:ascii="Times New Roman" w:hAnsi="Times New Roman" w:cs="Times New Roman"/>
          <w:i/>
        </w:rPr>
        <w:t>stricto sensu</w:t>
      </w:r>
      <w:r w:rsidR="00911E02" w:rsidRPr="00080B82">
        <w:rPr>
          <w:rFonts w:ascii="Times New Roman" w:hAnsi="Times New Roman" w:cs="Times New Roman"/>
        </w:rPr>
        <w:t xml:space="preserve"> на директора, това може да изисква изменение на </w:t>
      </w:r>
      <w:r w:rsidR="00F44E75" w:rsidRPr="00080B82">
        <w:rPr>
          <w:rFonts w:ascii="Times New Roman" w:hAnsi="Times New Roman" w:cs="Times New Roman"/>
        </w:rPr>
        <w:t>Конституцията</w:t>
      </w:r>
      <w:r w:rsidR="00911E02" w:rsidRPr="00080B82">
        <w:rPr>
          <w:rFonts w:ascii="Times New Roman" w:hAnsi="Times New Roman" w:cs="Times New Roman"/>
        </w:rPr>
        <w:t>, ако концепцията на прокурорския монопол се тълкува стриктно.</w:t>
      </w:r>
    </w:p>
    <w:p w:rsidR="00D51E23" w:rsidRPr="00080B82" w:rsidRDefault="00D51E23" w:rsidP="00F44E75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</w:p>
    <w:p w:rsidR="00D51E23" w:rsidRPr="00080B82" w:rsidRDefault="00D51E23" w:rsidP="00F44E75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63. Последният модел, обсъждан на заседанията в София, се състоеше в създаването на длъжност на </w:t>
      </w:r>
      <w:r w:rsidRPr="00080B82">
        <w:rPr>
          <w:rFonts w:ascii="Times New Roman" w:hAnsi="Times New Roman" w:cs="Times New Roman"/>
          <w:i/>
        </w:rPr>
        <w:t xml:space="preserve">ad hoc </w:t>
      </w:r>
      <w:r w:rsidRPr="00080B82">
        <w:rPr>
          <w:rFonts w:ascii="Times New Roman" w:hAnsi="Times New Roman" w:cs="Times New Roman"/>
        </w:rPr>
        <w:t>специален прокурор - или дори резервен списък на ad hoc про</w:t>
      </w:r>
      <w:r w:rsidR="0011483B" w:rsidRPr="00080B82">
        <w:rPr>
          <w:rFonts w:ascii="Times New Roman" w:hAnsi="Times New Roman" w:cs="Times New Roman"/>
        </w:rPr>
        <w:t>курори - който би могъл да встъпи в длъжност</w:t>
      </w:r>
      <w:r w:rsidRPr="00080B82">
        <w:rPr>
          <w:rFonts w:ascii="Times New Roman" w:hAnsi="Times New Roman" w:cs="Times New Roman"/>
        </w:rPr>
        <w:t xml:space="preserve"> и да поеме прокурорски функции в случаите, когато </w:t>
      </w:r>
      <w:r w:rsidR="0084698A">
        <w:rPr>
          <w:rFonts w:ascii="Times New Roman" w:hAnsi="Times New Roman" w:cs="Times New Roman"/>
        </w:rPr>
        <w:t>главния</w:t>
      </w:r>
      <w:r w:rsidR="00F44E75">
        <w:rPr>
          <w:rFonts w:ascii="Times New Roman" w:hAnsi="Times New Roman" w:cs="Times New Roman"/>
        </w:rPr>
        <w:t>т</w:t>
      </w:r>
      <w:r w:rsidR="0084698A">
        <w:rPr>
          <w:rFonts w:ascii="Times New Roman" w:hAnsi="Times New Roman" w:cs="Times New Roman"/>
        </w:rPr>
        <w:t xml:space="preserve">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може да бъде замесен. Списъкът на такива ad hoc прокурори може да бъде одобрен от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от пенсионирани (или в края на кариерата</w:t>
      </w:r>
      <w:r w:rsidR="0011483B" w:rsidRPr="00080B82">
        <w:rPr>
          <w:rFonts w:ascii="Times New Roman" w:hAnsi="Times New Roman" w:cs="Times New Roman"/>
        </w:rPr>
        <w:t xml:space="preserve"> си</w:t>
      </w:r>
      <w:r w:rsidRPr="00080B82">
        <w:rPr>
          <w:rFonts w:ascii="Times New Roman" w:hAnsi="Times New Roman" w:cs="Times New Roman"/>
        </w:rPr>
        <w:t xml:space="preserve">) прокурори, следователи и съдии и след това да бъде съставен чрез жребий, когато дойде време и </w:t>
      </w:r>
      <w:r w:rsidR="00E82BCD">
        <w:rPr>
          <w:rFonts w:ascii="Times New Roman" w:hAnsi="Times New Roman" w:cs="Times New Roman"/>
        </w:rPr>
        <w:t>ВСС</w:t>
      </w:r>
      <w:r w:rsidR="0011483B" w:rsidRPr="00080B82">
        <w:rPr>
          <w:rFonts w:ascii="Times New Roman" w:hAnsi="Times New Roman" w:cs="Times New Roman"/>
        </w:rPr>
        <w:t xml:space="preserve"> получи</w:t>
      </w:r>
      <w:r w:rsidRPr="00080B82">
        <w:rPr>
          <w:rFonts w:ascii="Times New Roman" w:hAnsi="Times New Roman" w:cs="Times New Roman"/>
        </w:rPr>
        <w:t xml:space="preserve"> информ</w:t>
      </w:r>
      <w:r w:rsidR="0011483B" w:rsidRPr="00080B82">
        <w:rPr>
          <w:rFonts w:ascii="Times New Roman" w:hAnsi="Times New Roman" w:cs="Times New Roman"/>
        </w:rPr>
        <w:t>ация относно</w:t>
      </w:r>
      <w:r w:rsidRPr="00080B82">
        <w:rPr>
          <w:rFonts w:ascii="Times New Roman" w:hAnsi="Times New Roman" w:cs="Times New Roman"/>
        </w:rPr>
        <w:t xml:space="preserve"> случая с участието на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. Възможни са и други модели за номиниране на ad hoc прокурори, но е важно да се гарантира, че членовете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</w:t>
      </w:r>
      <w:r w:rsidR="00F44E75">
        <w:rPr>
          <w:rFonts w:ascii="Times New Roman" w:hAnsi="Times New Roman" w:cs="Times New Roman"/>
        </w:rPr>
        <w:t>от</w:t>
      </w:r>
      <w:r w:rsidR="00F44E75" w:rsidRPr="00080B82">
        <w:rPr>
          <w:rFonts w:ascii="Times New Roman" w:hAnsi="Times New Roman" w:cs="Times New Roman"/>
        </w:rPr>
        <w:t xml:space="preserve"> прокуратурата </w:t>
      </w:r>
      <w:r w:rsidRPr="00080B82">
        <w:rPr>
          <w:rFonts w:ascii="Times New Roman" w:hAnsi="Times New Roman" w:cs="Times New Roman"/>
        </w:rPr>
        <w:t>не играят решаваща роля при тяхното назначаване</w:t>
      </w:r>
      <w:r w:rsidR="00F44E75">
        <w:rPr>
          <w:rFonts w:ascii="Times New Roman" w:hAnsi="Times New Roman" w:cs="Times New Roman"/>
        </w:rPr>
        <w:t>. Комисията повтаря в тази връзка предишната си препоръка относно настоящия състав на Прокуроската колегия на ВСС (вж. прараграф 27 по-горе). В допълнение ще бъде важно да се гарантира,</w:t>
      </w:r>
      <w:r w:rsidRPr="00080B82">
        <w:rPr>
          <w:rFonts w:ascii="Times New Roman" w:hAnsi="Times New Roman" w:cs="Times New Roman"/>
        </w:rPr>
        <w:t xml:space="preserve"> че след прекратяването на мандата им такива ad hoc прокурори няма нужда да се връщат към системата на прокуратурата и да станат подчинен</w:t>
      </w:r>
      <w:r w:rsidR="00F44E75">
        <w:rPr>
          <w:rFonts w:ascii="Times New Roman" w:hAnsi="Times New Roman" w:cs="Times New Roman"/>
        </w:rPr>
        <w:t>и</w:t>
      </w:r>
      <w:r w:rsidRPr="00080B82">
        <w:rPr>
          <w:rFonts w:ascii="Times New Roman" w:hAnsi="Times New Roman" w:cs="Times New Roman"/>
        </w:rPr>
        <w:t xml:space="preserve"> на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>. Отново въвеждането на този модел на законодателно ниво би изисквало по-гъвкаво тълкуване на монопола на „прокурорите“, както беше обсъдено по-горе.</w:t>
      </w:r>
    </w:p>
    <w:p w:rsidR="002D6BF0" w:rsidRPr="00080B82" w:rsidRDefault="002D6BF0" w:rsidP="00106009">
      <w:pPr>
        <w:tabs>
          <w:tab w:val="left" w:pos="7250"/>
        </w:tabs>
        <w:spacing w:after="0"/>
        <w:ind w:left="142"/>
        <w:jc w:val="both"/>
        <w:rPr>
          <w:rFonts w:ascii="Times New Roman" w:hAnsi="Times New Roman" w:cs="Times New Roman"/>
        </w:rPr>
      </w:pPr>
    </w:p>
    <w:p w:rsidR="002D6BF0" w:rsidRPr="00080B82" w:rsidRDefault="002D6BF0" w:rsidP="00E845FD">
      <w:pPr>
        <w:pStyle w:val="ListParagraph"/>
        <w:numPr>
          <w:ilvl w:val="0"/>
          <w:numId w:val="1"/>
        </w:numPr>
        <w:tabs>
          <w:tab w:val="left" w:pos="7250"/>
        </w:tabs>
        <w:spacing w:after="0"/>
        <w:ind w:hanging="436"/>
        <w:jc w:val="both"/>
        <w:rPr>
          <w:rFonts w:ascii="Times New Roman" w:hAnsi="Times New Roman" w:cs="Times New Roman"/>
          <w:b/>
          <w:lang w:val="en-US"/>
        </w:rPr>
      </w:pPr>
      <w:r w:rsidRPr="00080B82">
        <w:rPr>
          <w:rFonts w:ascii="Times New Roman" w:hAnsi="Times New Roman" w:cs="Times New Roman"/>
          <w:b/>
        </w:rPr>
        <w:t>Заключение</w:t>
      </w:r>
    </w:p>
    <w:p w:rsidR="005143F3" w:rsidRPr="00080B82" w:rsidRDefault="005143F3" w:rsidP="005143F3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  <w:b/>
        </w:rPr>
      </w:pPr>
    </w:p>
    <w:p w:rsidR="005143F3" w:rsidRPr="00080B82" w:rsidRDefault="00EF1F21" w:rsidP="005143F3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64. В случая </w:t>
      </w:r>
      <w:r w:rsidR="005143F3" w:rsidRPr="00080B82">
        <w:rPr>
          <w:rFonts w:ascii="Times New Roman" w:hAnsi="Times New Roman" w:cs="Times New Roman"/>
          <w:i/>
        </w:rPr>
        <w:t>Колеви</w:t>
      </w:r>
      <w:r w:rsidR="005143F3" w:rsidRPr="00080B82">
        <w:rPr>
          <w:rFonts w:ascii="Times New Roman" w:hAnsi="Times New Roman" w:cs="Times New Roman"/>
        </w:rPr>
        <w:t xml:space="preserve"> Европейският съд по правата на човека установи сериозен недостатък в българската наказателноправна система: </w:t>
      </w:r>
      <w:r w:rsidR="00E845FD">
        <w:rPr>
          <w:rFonts w:ascii="Times New Roman" w:hAnsi="Times New Roman" w:cs="Times New Roman"/>
        </w:rPr>
        <w:t>фактическа</w:t>
      </w:r>
      <w:r w:rsidR="005143F3" w:rsidRPr="00080B82">
        <w:rPr>
          <w:rFonts w:ascii="Times New Roman" w:hAnsi="Times New Roman" w:cs="Times New Roman"/>
        </w:rPr>
        <w:t xml:space="preserve"> невъзможност за разследване на дело срещу главния прокурор. За да се справят с този въпрос, българските власти разработиха механизъм, който позволява да се отстранят трима висши магистрати (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="005143F3" w:rsidRPr="00080B82">
        <w:rPr>
          <w:rFonts w:ascii="Times New Roman" w:hAnsi="Times New Roman" w:cs="Times New Roman"/>
        </w:rPr>
        <w:t xml:space="preserve">и </w:t>
      </w:r>
      <w:r w:rsidR="00E845FD">
        <w:rPr>
          <w:rFonts w:ascii="Times New Roman" w:hAnsi="Times New Roman" w:cs="Times New Roman"/>
        </w:rPr>
        <w:t>председателите на двете върховни съдилища</w:t>
      </w:r>
      <w:r w:rsidR="005143F3" w:rsidRPr="00080B82">
        <w:rPr>
          <w:rFonts w:ascii="Times New Roman" w:hAnsi="Times New Roman" w:cs="Times New Roman"/>
        </w:rPr>
        <w:t>) и да се започне разследване срещу тях. Според тях този механизъм ще подобри отчетността на тези длъжностни лица.</w:t>
      </w:r>
    </w:p>
    <w:p w:rsidR="009D40AA" w:rsidRPr="00080B82" w:rsidRDefault="009D40AA" w:rsidP="005143F3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</w:p>
    <w:p w:rsidR="009D40AA" w:rsidRPr="00080B82" w:rsidRDefault="009D40AA" w:rsidP="005143F3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65. Това предложение беше широко обсъдено в България; Венецианската комисия приветства решимостта на българските власти да разрешат проблема, идентифициран в </w:t>
      </w:r>
      <w:r w:rsidRPr="00080B82">
        <w:rPr>
          <w:rFonts w:ascii="Times New Roman" w:hAnsi="Times New Roman" w:cs="Times New Roman"/>
          <w:i/>
        </w:rPr>
        <w:t>Колеви</w:t>
      </w:r>
      <w:r w:rsidRPr="00080B82">
        <w:rPr>
          <w:rFonts w:ascii="Times New Roman" w:hAnsi="Times New Roman" w:cs="Times New Roman"/>
        </w:rPr>
        <w:t xml:space="preserve">, и </w:t>
      </w:r>
      <w:r w:rsidR="00234488">
        <w:rPr>
          <w:rFonts w:ascii="Times New Roman" w:hAnsi="Times New Roman" w:cs="Times New Roman"/>
        </w:rPr>
        <w:t>откритостта</w:t>
      </w:r>
      <w:r w:rsidRPr="00080B82">
        <w:rPr>
          <w:rFonts w:ascii="Times New Roman" w:hAnsi="Times New Roman" w:cs="Times New Roman"/>
        </w:rPr>
        <w:t xml:space="preserve"> на властите за сериозен и приобщаващ диалог с всички партньори и заинтересовани страни.</w:t>
      </w:r>
    </w:p>
    <w:p w:rsidR="00156390" w:rsidRPr="00080B82" w:rsidRDefault="00156390" w:rsidP="005143F3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</w:p>
    <w:p w:rsidR="00AF3041" w:rsidRPr="00080B82" w:rsidRDefault="00156390" w:rsidP="005143F3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>66. По отношение на съдържанието на предложението обаче съществува голям риск предложеният механизъм да не успее да постигне посочените цели</w:t>
      </w:r>
      <w:r w:rsidR="00234488">
        <w:rPr>
          <w:rFonts w:ascii="Times New Roman" w:hAnsi="Times New Roman" w:cs="Times New Roman"/>
        </w:rPr>
        <w:t>,</w:t>
      </w:r>
      <w:r w:rsidRPr="00080B82">
        <w:rPr>
          <w:rFonts w:ascii="Times New Roman" w:hAnsi="Times New Roman" w:cs="Times New Roman"/>
        </w:rPr>
        <w:t xml:space="preserve"> поради позицията на </w:t>
      </w:r>
      <w:r w:rsidR="00234488">
        <w:rPr>
          <w:rFonts w:ascii="Times New Roman" w:hAnsi="Times New Roman" w:cs="Times New Roman"/>
        </w:rPr>
        <w:t>главния прокурор</w:t>
      </w:r>
      <w:r w:rsidR="00234488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 xml:space="preserve">в прокуратурата и неговото/нейното важно влияние в рамките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. По </w:t>
      </w:r>
      <w:r w:rsidRPr="00080B82">
        <w:rPr>
          <w:rFonts w:ascii="Times New Roman" w:hAnsi="Times New Roman" w:cs="Times New Roman"/>
        </w:rPr>
        <w:lastRenderedPageBreak/>
        <w:t xml:space="preserve">този начин, за да вземе решение за </w:t>
      </w:r>
      <w:r w:rsidR="0084698A">
        <w:rPr>
          <w:rFonts w:ascii="Times New Roman" w:hAnsi="Times New Roman" w:cs="Times New Roman"/>
        </w:rPr>
        <w:t>отстраняването</w:t>
      </w:r>
      <w:r w:rsidRPr="00080B82">
        <w:rPr>
          <w:rFonts w:ascii="Times New Roman" w:hAnsi="Times New Roman" w:cs="Times New Roman"/>
        </w:rPr>
        <w:t xml:space="preserve"> на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, Пленумът на </w:t>
      </w:r>
      <w:r w:rsidR="00E82BCD">
        <w:rPr>
          <w:rFonts w:ascii="Times New Roman" w:hAnsi="Times New Roman" w:cs="Times New Roman"/>
        </w:rPr>
        <w:t>ВСС</w:t>
      </w:r>
      <w:r w:rsidRPr="00080B82">
        <w:rPr>
          <w:rFonts w:ascii="Times New Roman" w:hAnsi="Times New Roman" w:cs="Times New Roman"/>
        </w:rPr>
        <w:t xml:space="preserve"> ще трябва да разчита по същество на информацията, получена от следователите и прокурорите, които са подчинени на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</w:rPr>
        <w:t xml:space="preserve">. Предвид състава на </w:t>
      </w:r>
      <w:r w:rsidR="008A0744" w:rsidRPr="00080B82">
        <w:rPr>
          <w:rFonts w:ascii="Times New Roman" w:hAnsi="Times New Roman" w:cs="Times New Roman"/>
        </w:rPr>
        <w:t xml:space="preserve">Прокурорската </w:t>
      </w:r>
      <w:r w:rsidR="00BA77D5" w:rsidRPr="00080B82">
        <w:rPr>
          <w:rFonts w:ascii="Times New Roman" w:hAnsi="Times New Roman" w:cs="Times New Roman"/>
        </w:rPr>
        <w:t>колегия</w:t>
      </w:r>
      <w:r w:rsidR="008A0744">
        <w:rPr>
          <w:rFonts w:ascii="Times New Roman" w:hAnsi="Times New Roman" w:cs="Times New Roman"/>
        </w:rPr>
        <w:t>,</w:t>
      </w:r>
      <w:r w:rsidRPr="00080B82">
        <w:rPr>
          <w:rFonts w:ascii="Times New Roman" w:hAnsi="Times New Roman" w:cs="Times New Roman"/>
        </w:rPr>
        <w:t xml:space="preserve"> ще бъде трудно да се намерят трима членове, които желаят да внесат предложение за</w:t>
      </w:r>
      <w:r w:rsidR="00AF3041" w:rsidRPr="00080B82">
        <w:rPr>
          <w:rFonts w:ascii="Times New Roman" w:hAnsi="Times New Roman" w:cs="Times New Roman"/>
        </w:rPr>
        <w:t xml:space="preserve"> </w:t>
      </w:r>
      <w:r w:rsidR="008A0744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, и седемнайсет членове да гласуват за него. По този начин, въпреки че </w:t>
      </w:r>
      <w:r w:rsidR="008A0744">
        <w:rPr>
          <w:rFonts w:ascii="Times New Roman" w:hAnsi="Times New Roman" w:cs="Times New Roman"/>
        </w:rPr>
        <w:t>отстраняването</w:t>
      </w:r>
      <w:r w:rsidRPr="00080B82">
        <w:rPr>
          <w:rFonts w:ascii="Times New Roman" w:hAnsi="Times New Roman" w:cs="Times New Roman"/>
        </w:rPr>
        <w:t xml:space="preserve"> на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</w:rPr>
        <w:t>изглежда разумно решение на теория, то може да не работи на практика.</w:t>
      </w:r>
    </w:p>
    <w:p w:rsidR="00AF3041" w:rsidRPr="00080B82" w:rsidRDefault="00AF3041" w:rsidP="005143F3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</w:p>
    <w:p w:rsidR="009D40AA" w:rsidRPr="00080B82" w:rsidRDefault="00AF3041" w:rsidP="005143F3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67. Освен това механизмът за </w:t>
      </w:r>
      <w:r w:rsidR="008A0744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</w:rPr>
        <w:t xml:space="preserve"> е разширен </w:t>
      </w:r>
      <w:r w:rsidR="008A0744">
        <w:rPr>
          <w:rFonts w:ascii="Times New Roman" w:hAnsi="Times New Roman" w:cs="Times New Roman"/>
        </w:rPr>
        <w:t>към председателите на двете върховни съдилища</w:t>
      </w:r>
      <w:r w:rsidRPr="00080B82">
        <w:rPr>
          <w:rFonts w:ascii="Times New Roman" w:hAnsi="Times New Roman" w:cs="Times New Roman"/>
        </w:rPr>
        <w:t xml:space="preserve">. Това не се изисква от ЕСПЧ и е опасно за съдебната независимост. </w:t>
      </w:r>
      <w:r w:rsidR="0084698A">
        <w:rPr>
          <w:rFonts w:ascii="Times New Roman" w:hAnsi="Times New Roman" w:cs="Times New Roman"/>
        </w:rPr>
        <w:t>Отстраняването</w:t>
      </w:r>
      <w:r w:rsidRPr="00080B82">
        <w:rPr>
          <w:rFonts w:ascii="Times New Roman" w:hAnsi="Times New Roman" w:cs="Times New Roman"/>
        </w:rPr>
        <w:t xml:space="preserve"> на висши съдии от </w:t>
      </w:r>
      <w:r w:rsidR="0084698A">
        <w:rPr>
          <w:rFonts w:ascii="Times New Roman" w:hAnsi="Times New Roman" w:cs="Times New Roman"/>
        </w:rPr>
        <w:t>Пленума</w:t>
      </w:r>
      <w:r w:rsidRPr="00080B82">
        <w:rPr>
          <w:rFonts w:ascii="Times New Roman" w:hAnsi="Times New Roman" w:cs="Times New Roman"/>
        </w:rPr>
        <w:t xml:space="preserve">, където съдиите са в нетно малцинство, противоречи на европейските стандарти и не се изисква от текста или логиката на българската </w:t>
      </w:r>
      <w:r w:rsidR="008A0744" w:rsidRPr="00080B82">
        <w:rPr>
          <w:rFonts w:ascii="Times New Roman" w:hAnsi="Times New Roman" w:cs="Times New Roman"/>
        </w:rPr>
        <w:t>Конституция</w:t>
      </w:r>
      <w:r w:rsidRPr="00080B82">
        <w:rPr>
          <w:rFonts w:ascii="Times New Roman" w:hAnsi="Times New Roman" w:cs="Times New Roman"/>
        </w:rPr>
        <w:t>. Венецианската комисия при</w:t>
      </w:r>
      <w:r w:rsidR="003D4579">
        <w:rPr>
          <w:rFonts w:ascii="Times New Roman" w:hAnsi="Times New Roman" w:cs="Times New Roman"/>
        </w:rPr>
        <w:t xml:space="preserve">зовава българските власти </w:t>
      </w:r>
      <w:r w:rsidRPr="00080B82">
        <w:rPr>
          <w:rFonts w:ascii="Times New Roman" w:hAnsi="Times New Roman" w:cs="Times New Roman"/>
        </w:rPr>
        <w:t>тази част от предложението</w:t>
      </w:r>
      <w:r w:rsidR="003D4579">
        <w:rPr>
          <w:rFonts w:ascii="Times New Roman" w:hAnsi="Times New Roman" w:cs="Times New Roman"/>
        </w:rPr>
        <w:t xml:space="preserve"> да отпадне</w:t>
      </w:r>
      <w:r w:rsidRPr="00080B82">
        <w:rPr>
          <w:rFonts w:ascii="Times New Roman" w:hAnsi="Times New Roman" w:cs="Times New Roman"/>
        </w:rPr>
        <w:t>.</w:t>
      </w:r>
    </w:p>
    <w:p w:rsidR="00B640F9" w:rsidRPr="00080B82" w:rsidRDefault="00B640F9" w:rsidP="005143F3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</w:p>
    <w:p w:rsidR="002D6BF0" w:rsidRPr="00080B82" w:rsidRDefault="00B640F9" w:rsidP="00B640F9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080B82">
        <w:rPr>
          <w:rFonts w:ascii="Times New Roman" w:hAnsi="Times New Roman" w:cs="Times New Roman"/>
          <w:lang w:val="en-US"/>
        </w:rPr>
        <w:t xml:space="preserve">68. Що се отнася до </w:t>
      </w:r>
      <w:r w:rsidR="0084698A">
        <w:rPr>
          <w:rFonts w:ascii="Times New Roman" w:hAnsi="Times New Roman" w:cs="Times New Roman"/>
        </w:rPr>
        <w:t>отстраняването</w:t>
      </w:r>
      <w:r w:rsidRPr="00080B82">
        <w:rPr>
          <w:rFonts w:ascii="Times New Roman" w:hAnsi="Times New Roman" w:cs="Times New Roman"/>
          <w:lang w:val="en-US"/>
        </w:rPr>
        <w:t xml:space="preserve"> на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>, има няколко начина този механизъм да се направи донякъде по-ефективен. Например законодателството може да предвид</w:t>
      </w:r>
      <w:r w:rsidR="00973E31" w:rsidRPr="00080B82">
        <w:rPr>
          <w:rFonts w:ascii="Times New Roman" w:hAnsi="Times New Roman" w:cs="Times New Roman"/>
          <w:lang w:val="en-US"/>
        </w:rPr>
        <w:t>и задължение на разследващите</w:t>
      </w:r>
      <w:r w:rsidR="00973E31" w:rsidRPr="00080B82">
        <w:rPr>
          <w:rFonts w:ascii="Times New Roman" w:hAnsi="Times New Roman" w:cs="Times New Roman"/>
        </w:rPr>
        <w:t>/</w:t>
      </w:r>
      <w:r w:rsidRPr="00080B82">
        <w:rPr>
          <w:rFonts w:ascii="Times New Roman" w:hAnsi="Times New Roman" w:cs="Times New Roman"/>
          <w:lang w:val="en-US"/>
        </w:rPr>
        <w:t xml:space="preserve">прокурорите да докладват случаи, които засягат </w:t>
      </w:r>
      <w:r w:rsidR="0084698A">
        <w:rPr>
          <w:rFonts w:ascii="Times New Roman" w:hAnsi="Times New Roman" w:cs="Times New Roman"/>
        </w:rPr>
        <w:t>главния прокурор</w:t>
      </w:r>
      <w:r w:rsidR="003D4579">
        <w:rPr>
          <w:rFonts w:ascii="Times New Roman" w:hAnsi="Times New Roman" w:cs="Times New Roman"/>
        </w:rPr>
        <w:t>,</w:t>
      </w:r>
      <w:r w:rsidR="0084698A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пред </w:t>
      </w:r>
      <w:r w:rsidR="00E82BCD">
        <w:rPr>
          <w:rFonts w:ascii="Times New Roman" w:hAnsi="Times New Roman" w:cs="Times New Roman"/>
          <w:lang w:val="en-US"/>
        </w:rPr>
        <w:t>ВСС</w:t>
      </w:r>
      <w:r w:rsidRPr="00080B82">
        <w:rPr>
          <w:rFonts w:ascii="Times New Roman" w:hAnsi="Times New Roman" w:cs="Times New Roman"/>
          <w:lang w:val="en-US"/>
        </w:rPr>
        <w:t xml:space="preserve">, да задължат </w:t>
      </w:r>
      <w:r w:rsidR="0084698A">
        <w:rPr>
          <w:rFonts w:ascii="Times New Roman" w:hAnsi="Times New Roman" w:cs="Times New Roman"/>
        </w:rPr>
        <w:t>главния прокурор</w:t>
      </w:r>
      <w:r w:rsidR="0084698A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да се въздържа от даване на инструкции в такива случаи, при условие че членовете на </w:t>
      </w:r>
      <w:r w:rsidR="00E82BCD">
        <w:rPr>
          <w:rFonts w:ascii="Times New Roman" w:hAnsi="Times New Roman" w:cs="Times New Roman"/>
          <w:lang w:val="en-US"/>
        </w:rPr>
        <w:t>ВСС</w:t>
      </w:r>
      <w:r w:rsidRPr="00080B82">
        <w:rPr>
          <w:rFonts w:ascii="Times New Roman" w:hAnsi="Times New Roman" w:cs="Times New Roman"/>
          <w:lang w:val="en-US"/>
        </w:rPr>
        <w:t xml:space="preserve">, които не са свързани с обвинението, могат да </w:t>
      </w:r>
      <w:r w:rsidR="003D4579">
        <w:rPr>
          <w:rFonts w:ascii="Times New Roman" w:hAnsi="Times New Roman" w:cs="Times New Roman"/>
        </w:rPr>
        <w:t>инициират отстраняване</w:t>
      </w:r>
      <w:r w:rsidRPr="00080B82">
        <w:rPr>
          <w:rFonts w:ascii="Times New Roman" w:hAnsi="Times New Roman" w:cs="Times New Roman"/>
          <w:lang w:val="en-US"/>
        </w:rPr>
        <w:t xml:space="preserve"> и </w:t>
      </w:r>
      <w:r w:rsidRPr="00080B82">
        <w:rPr>
          <w:rFonts w:ascii="Times New Roman" w:hAnsi="Times New Roman" w:cs="Times New Roman"/>
        </w:rPr>
        <w:t xml:space="preserve">да се </w:t>
      </w:r>
      <w:r w:rsidRPr="00080B82">
        <w:rPr>
          <w:rFonts w:ascii="Times New Roman" w:hAnsi="Times New Roman" w:cs="Times New Roman"/>
          <w:lang w:val="en-US"/>
        </w:rPr>
        <w:t>пониж</w:t>
      </w:r>
      <w:r w:rsidRPr="00080B82">
        <w:rPr>
          <w:rFonts w:ascii="Times New Roman" w:hAnsi="Times New Roman" w:cs="Times New Roman"/>
        </w:rPr>
        <w:t>и</w:t>
      </w:r>
      <w:r w:rsidRPr="00080B82">
        <w:rPr>
          <w:rFonts w:ascii="Times New Roman" w:hAnsi="Times New Roman" w:cs="Times New Roman"/>
          <w:lang w:val="en-US"/>
        </w:rPr>
        <w:t xml:space="preserve"> прага на мнозинството, необходим</w:t>
      </w:r>
      <w:r w:rsidR="003D4579">
        <w:rPr>
          <w:rFonts w:ascii="Times New Roman" w:hAnsi="Times New Roman" w:cs="Times New Roman"/>
        </w:rPr>
        <w:t>о</w:t>
      </w:r>
      <w:r w:rsidRPr="00080B82">
        <w:rPr>
          <w:rFonts w:ascii="Times New Roman" w:hAnsi="Times New Roman" w:cs="Times New Roman"/>
          <w:lang w:val="en-US"/>
        </w:rPr>
        <w:t xml:space="preserve"> за </w:t>
      </w:r>
      <w:r w:rsidR="0084698A">
        <w:rPr>
          <w:rFonts w:ascii="Times New Roman" w:hAnsi="Times New Roman" w:cs="Times New Roman"/>
        </w:rPr>
        <w:t>вземане на решение за</w:t>
      </w:r>
      <w:r w:rsidRPr="00080B82">
        <w:rPr>
          <w:rFonts w:ascii="Times New Roman" w:hAnsi="Times New Roman" w:cs="Times New Roman"/>
          <w:lang w:val="en-US"/>
        </w:rPr>
        <w:t xml:space="preserve"> </w:t>
      </w:r>
      <w:r w:rsidR="0084698A">
        <w:rPr>
          <w:rFonts w:ascii="Times New Roman" w:hAnsi="Times New Roman" w:cs="Times New Roman"/>
        </w:rPr>
        <w:t>отстраняване</w:t>
      </w:r>
      <w:r w:rsidRPr="00080B82">
        <w:rPr>
          <w:rFonts w:ascii="Times New Roman" w:hAnsi="Times New Roman" w:cs="Times New Roman"/>
          <w:lang w:val="en-US"/>
        </w:rPr>
        <w:t xml:space="preserve"> на </w:t>
      </w:r>
      <w:r w:rsidR="0084698A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>.</w:t>
      </w:r>
      <w:r w:rsidR="001F3991" w:rsidRPr="00080B82">
        <w:rPr>
          <w:rFonts w:ascii="Times New Roman" w:hAnsi="Times New Roman" w:cs="Times New Roman"/>
        </w:rPr>
        <w:t xml:space="preserve"> </w:t>
      </w:r>
      <w:r w:rsidR="001F3991" w:rsidRPr="00080B82">
        <w:rPr>
          <w:rFonts w:ascii="Times New Roman" w:hAnsi="Times New Roman" w:cs="Times New Roman"/>
          <w:lang w:val="en-US"/>
        </w:rPr>
        <w:t xml:space="preserve">Въпреки това, дори при тези изменения, механизмът за </w:t>
      </w:r>
      <w:r w:rsidR="003D4579">
        <w:rPr>
          <w:rFonts w:ascii="Times New Roman" w:hAnsi="Times New Roman" w:cs="Times New Roman"/>
        </w:rPr>
        <w:t>отстраняване</w:t>
      </w:r>
      <w:r w:rsidR="001F3991" w:rsidRPr="00080B82">
        <w:rPr>
          <w:rFonts w:ascii="Times New Roman" w:hAnsi="Times New Roman" w:cs="Times New Roman"/>
          <w:lang w:val="en-US"/>
        </w:rPr>
        <w:t xml:space="preserve"> рискува да бъде недостатъчен, за да гарантира независимостта на разследването, насочено към </w:t>
      </w:r>
      <w:r w:rsidR="00104D8F">
        <w:rPr>
          <w:rFonts w:ascii="Times New Roman" w:hAnsi="Times New Roman" w:cs="Times New Roman"/>
        </w:rPr>
        <w:t>главния прокурор</w:t>
      </w:r>
      <w:r w:rsidR="001F3991" w:rsidRPr="00080B82">
        <w:rPr>
          <w:rFonts w:ascii="Times New Roman" w:hAnsi="Times New Roman" w:cs="Times New Roman"/>
          <w:lang w:val="en-US"/>
        </w:rPr>
        <w:t xml:space="preserve">. И така, трябва да се проучат други решения. Тези решения могат да включват въвеждане на възможност за съдебен </w:t>
      </w:r>
      <w:r w:rsidR="003D4579">
        <w:rPr>
          <w:rFonts w:ascii="Times New Roman" w:hAnsi="Times New Roman" w:cs="Times New Roman"/>
        </w:rPr>
        <w:t xml:space="preserve">контрол върху отказите за </w:t>
      </w:r>
      <w:r w:rsidR="001F3991" w:rsidRPr="00080B82">
        <w:rPr>
          <w:rFonts w:ascii="Times New Roman" w:hAnsi="Times New Roman" w:cs="Times New Roman"/>
          <w:lang w:val="en-US"/>
        </w:rPr>
        <w:t>образува</w:t>
      </w:r>
      <w:r w:rsidR="003D4579">
        <w:rPr>
          <w:rFonts w:ascii="Times New Roman" w:hAnsi="Times New Roman" w:cs="Times New Roman"/>
        </w:rPr>
        <w:t>не</w:t>
      </w:r>
      <w:r w:rsidR="001F3991" w:rsidRPr="00080B82">
        <w:rPr>
          <w:rFonts w:ascii="Times New Roman" w:hAnsi="Times New Roman" w:cs="Times New Roman"/>
          <w:lang w:val="en-US"/>
        </w:rPr>
        <w:t xml:space="preserve"> наказателно разследване или </w:t>
      </w:r>
      <w:r w:rsidR="003D4579">
        <w:rPr>
          <w:rFonts w:ascii="Times New Roman" w:hAnsi="Times New Roman" w:cs="Times New Roman"/>
        </w:rPr>
        <w:t xml:space="preserve">възлагане </w:t>
      </w:r>
      <w:r w:rsidR="001F3991" w:rsidRPr="00080B82">
        <w:rPr>
          <w:rFonts w:ascii="Times New Roman" w:hAnsi="Times New Roman" w:cs="Times New Roman"/>
          <w:lang w:val="en-US"/>
        </w:rPr>
        <w:t>на наказателни преписки на някакъв „независим прокурор“. Някои от тези реформи може да изискват изменения в Конституцията, освен ако Конституционният съд не даде по-гъвкаво тълкуване на понятието прокурорски монопол.</w:t>
      </w:r>
    </w:p>
    <w:p w:rsidR="00532546" w:rsidRPr="00080B82" w:rsidRDefault="00532546" w:rsidP="00B640F9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:rsidR="00532546" w:rsidRPr="00080B82" w:rsidRDefault="00532546" w:rsidP="00B640F9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  <w:lang w:val="en-US"/>
        </w:rPr>
        <w:t>69. И накрая, предишните препоръки на Венецианската комисия остават валидни. По-специално „съдиите, избрани от техните</w:t>
      </w:r>
      <w:r w:rsidR="00DF3C46" w:rsidRPr="00080B82">
        <w:rPr>
          <w:rFonts w:ascii="Times New Roman" w:hAnsi="Times New Roman" w:cs="Times New Roman"/>
        </w:rPr>
        <w:t xml:space="preserve"> колеги</w:t>
      </w:r>
      <w:r w:rsidRPr="00080B82">
        <w:rPr>
          <w:rFonts w:ascii="Times New Roman" w:hAnsi="Times New Roman" w:cs="Times New Roman"/>
          <w:lang w:val="en-US"/>
        </w:rPr>
        <w:t xml:space="preserve">, трябва да представляват най-малко половината от членовете на </w:t>
      </w:r>
      <w:r w:rsidR="00E87CC8" w:rsidRPr="00080B82">
        <w:rPr>
          <w:rFonts w:ascii="Times New Roman" w:hAnsi="Times New Roman" w:cs="Times New Roman"/>
        </w:rPr>
        <w:t>С</w:t>
      </w:r>
      <w:r w:rsidR="00E87CC8" w:rsidRPr="00080B82">
        <w:rPr>
          <w:rFonts w:ascii="Times New Roman" w:hAnsi="Times New Roman" w:cs="Times New Roman"/>
          <w:lang w:val="en-US"/>
        </w:rPr>
        <w:t xml:space="preserve">ъдийската </w:t>
      </w:r>
      <w:r w:rsidR="00136F47" w:rsidRPr="00080B82">
        <w:rPr>
          <w:rFonts w:ascii="Times New Roman" w:hAnsi="Times New Roman" w:cs="Times New Roman"/>
          <w:lang w:val="en-US"/>
        </w:rPr>
        <w:t>колегия</w:t>
      </w:r>
      <w:r w:rsidRPr="00080B82">
        <w:rPr>
          <w:rFonts w:ascii="Times New Roman" w:hAnsi="Times New Roman" w:cs="Times New Roman"/>
          <w:lang w:val="en-US"/>
        </w:rPr>
        <w:t xml:space="preserve"> на [</w:t>
      </w:r>
      <w:r w:rsidR="00E82BCD">
        <w:rPr>
          <w:rFonts w:ascii="Times New Roman" w:hAnsi="Times New Roman" w:cs="Times New Roman"/>
        </w:rPr>
        <w:t>ВСС</w:t>
      </w:r>
      <w:proofErr w:type="gramStart"/>
      <w:r w:rsidRPr="00080B82">
        <w:rPr>
          <w:rFonts w:ascii="Times New Roman" w:hAnsi="Times New Roman" w:cs="Times New Roman"/>
          <w:lang w:val="en-US"/>
        </w:rPr>
        <w:t>]“</w:t>
      </w:r>
      <w:proofErr w:type="gramEnd"/>
      <w:r w:rsidRPr="00080B82">
        <w:rPr>
          <w:rFonts w:ascii="Times New Roman" w:hAnsi="Times New Roman" w:cs="Times New Roman"/>
          <w:lang w:val="en-US"/>
        </w:rPr>
        <w:t>. „</w:t>
      </w:r>
      <w:r w:rsidR="009E6918" w:rsidRPr="00080B82">
        <w:rPr>
          <w:rFonts w:ascii="Times New Roman" w:hAnsi="Times New Roman" w:cs="Times New Roman"/>
        </w:rPr>
        <w:t>С</w:t>
      </w:r>
      <w:r w:rsidR="00136F47" w:rsidRPr="00080B82">
        <w:rPr>
          <w:rFonts w:ascii="Times New Roman" w:hAnsi="Times New Roman" w:cs="Times New Roman"/>
          <w:lang w:val="en-US"/>
        </w:rPr>
        <w:t>ъдийската колегия</w:t>
      </w:r>
      <w:r w:rsidRPr="00080B82">
        <w:rPr>
          <w:rFonts w:ascii="Times New Roman" w:hAnsi="Times New Roman" w:cs="Times New Roman"/>
          <w:lang w:val="en-US"/>
        </w:rPr>
        <w:t xml:space="preserve"> може да получи част от правомощията на </w:t>
      </w:r>
      <w:r w:rsidR="000D4E7D" w:rsidRPr="00080B82">
        <w:rPr>
          <w:rFonts w:ascii="Times New Roman" w:hAnsi="Times New Roman" w:cs="Times New Roman"/>
        </w:rPr>
        <w:t xml:space="preserve">Пленума </w:t>
      </w:r>
      <w:r w:rsidRPr="00080B82">
        <w:rPr>
          <w:rFonts w:ascii="Times New Roman" w:hAnsi="Times New Roman" w:cs="Times New Roman"/>
          <w:lang w:val="en-US"/>
        </w:rPr>
        <w:t>по отношение на съдиите (по-специално властта да назначи</w:t>
      </w:r>
      <w:r w:rsidRPr="00080B82">
        <w:rPr>
          <w:rFonts w:ascii="Times New Roman" w:hAnsi="Times New Roman" w:cs="Times New Roman"/>
        </w:rPr>
        <w:t>/</w:t>
      </w:r>
      <w:r w:rsidRPr="00080B82">
        <w:rPr>
          <w:rFonts w:ascii="Times New Roman" w:hAnsi="Times New Roman" w:cs="Times New Roman"/>
          <w:lang w:val="en-US"/>
        </w:rPr>
        <w:t xml:space="preserve">отстрани </w:t>
      </w:r>
      <w:r w:rsidR="00E87CC8">
        <w:rPr>
          <w:rFonts w:ascii="Times New Roman" w:hAnsi="Times New Roman" w:cs="Times New Roman"/>
        </w:rPr>
        <w:t>председателите на двете върховни съдилища</w:t>
      </w:r>
      <w:r w:rsidRPr="00080B82">
        <w:rPr>
          <w:rFonts w:ascii="Times New Roman" w:hAnsi="Times New Roman" w:cs="Times New Roman"/>
          <w:lang w:val="en-US"/>
        </w:rPr>
        <w:t>); като алтернатива тези решения могат да бъ</w:t>
      </w:r>
      <w:r w:rsidR="009E6918" w:rsidRPr="00080B82">
        <w:rPr>
          <w:rFonts w:ascii="Times New Roman" w:hAnsi="Times New Roman" w:cs="Times New Roman"/>
          <w:lang w:val="en-US"/>
        </w:rPr>
        <w:t>дат взети с „двойно мнозинство</w:t>
      </w:r>
      <w:proofErr w:type="gramStart"/>
      <w:r w:rsidR="00104D8F" w:rsidRPr="00080B82">
        <w:rPr>
          <w:rFonts w:ascii="Times New Roman" w:hAnsi="Times New Roman" w:cs="Times New Roman"/>
          <w:lang w:val="en-US"/>
        </w:rPr>
        <w:t>“</w:t>
      </w:r>
      <w:r w:rsidR="00E87CC8">
        <w:rPr>
          <w:rFonts w:ascii="Times New Roman" w:hAnsi="Times New Roman" w:cs="Times New Roman"/>
        </w:rPr>
        <w:t xml:space="preserve"> </w:t>
      </w:r>
      <w:r w:rsidR="00104D8F" w:rsidRPr="00080B82">
        <w:rPr>
          <w:rFonts w:ascii="Times New Roman" w:hAnsi="Times New Roman" w:cs="Times New Roman"/>
        </w:rPr>
        <w:t>от</w:t>
      </w:r>
      <w:proofErr w:type="gramEnd"/>
      <w:r w:rsidRPr="00080B82">
        <w:rPr>
          <w:rFonts w:ascii="Times New Roman" w:hAnsi="Times New Roman" w:cs="Times New Roman"/>
          <w:lang w:val="en-US"/>
        </w:rPr>
        <w:t xml:space="preserve"> </w:t>
      </w:r>
      <w:r w:rsidR="00E87CC8">
        <w:rPr>
          <w:rFonts w:ascii="Times New Roman" w:hAnsi="Times New Roman" w:cs="Times New Roman"/>
          <w:lang w:val="en-US"/>
        </w:rPr>
        <w:t>членове</w:t>
      </w:r>
      <w:r w:rsidR="00E87CC8">
        <w:rPr>
          <w:rFonts w:ascii="Times New Roman" w:hAnsi="Times New Roman" w:cs="Times New Roman"/>
        </w:rPr>
        <w:t xml:space="preserve">те, </w:t>
      </w:r>
      <w:r w:rsidR="00E87CC8" w:rsidRPr="00080B82">
        <w:rPr>
          <w:rFonts w:ascii="Times New Roman" w:hAnsi="Times New Roman" w:cs="Times New Roman"/>
          <w:lang w:val="en-US"/>
        </w:rPr>
        <w:t xml:space="preserve">избраните </w:t>
      </w:r>
      <w:r w:rsidR="00E87CC8">
        <w:rPr>
          <w:rFonts w:ascii="Times New Roman" w:hAnsi="Times New Roman" w:cs="Times New Roman"/>
        </w:rPr>
        <w:t xml:space="preserve">от </w:t>
      </w:r>
      <w:r w:rsidR="00E87CC8" w:rsidRPr="00080B82">
        <w:rPr>
          <w:rFonts w:ascii="Times New Roman" w:hAnsi="Times New Roman" w:cs="Times New Roman"/>
          <w:lang w:val="en-US"/>
        </w:rPr>
        <w:t>съд</w:t>
      </w:r>
      <w:r w:rsidR="00E87CC8">
        <w:rPr>
          <w:rFonts w:ascii="Times New Roman" w:hAnsi="Times New Roman" w:cs="Times New Roman"/>
        </w:rPr>
        <w:t>и</w:t>
      </w:r>
      <w:r w:rsidR="00E87CC8" w:rsidRPr="00080B82">
        <w:rPr>
          <w:rFonts w:ascii="Times New Roman" w:hAnsi="Times New Roman" w:cs="Times New Roman"/>
          <w:lang w:val="en-US"/>
        </w:rPr>
        <w:t>и</w:t>
      </w:r>
      <w:r w:rsidR="00E87CC8">
        <w:rPr>
          <w:rFonts w:ascii="Times New Roman" w:hAnsi="Times New Roman" w:cs="Times New Roman"/>
        </w:rPr>
        <w:t>,</w:t>
      </w:r>
      <w:r w:rsidR="00E87CC8" w:rsidRPr="00080B82">
        <w:rPr>
          <w:rFonts w:ascii="Times New Roman" w:hAnsi="Times New Roman" w:cs="Times New Roman"/>
          <w:lang w:val="en-US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и всички членове на </w:t>
      </w:r>
      <w:r w:rsidR="00E82BCD">
        <w:rPr>
          <w:rFonts w:ascii="Times New Roman" w:hAnsi="Times New Roman" w:cs="Times New Roman"/>
        </w:rPr>
        <w:t>ВСС</w:t>
      </w:r>
      <w:r w:rsidR="009E6918" w:rsidRPr="00080B82">
        <w:rPr>
          <w:rFonts w:ascii="Times New Roman" w:hAnsi="Times New Roman" w:cs="Times New Roman"/>
          <w:lang w:val="en-US"/>
        </w:rPr>
        <w:t>]</w:t>
      </w:r>
      <w:r w:rsidRPr="00080B82">
        <w:rPr>
          <w:rFonts w:ascii="Times New Roman" w:hAnsi="Times New Roman" w:cs="Times New Roman"/>
          <w:lang w:val="en-US"/>
        </w:rPr>
        <w:t>“</w:t>
      </w:r>
      <w:r w:rsidR="009E6918" w:rsidRPr="00080B82">
        <w:rPr>
          <w:rFonts w:ascii="Times New Roman" w:hAnsi="Times New Roman" w:cs="Times New Roman"/>
        </w:rPr>
        <w:t xml:space="preserve"> </w:t>
      </w:r>
      <w:r w:rsidRPr="00080B82">
        <w:rPr>
          <w:rFonts w:ascii="Times New Roman" w:hAnsi="Times New Roman" w:cs="Times New Roman"/>
          <w:lang w:val="en-US"/>
        </w:rPr>
        <w:t xml:space="preserve">(вж. </w:t>
      </w:r>
      <w:r w:rsidR="00E87CC8" w:rsidRPr="00080B82">
        <w:rPr>
          <w:rFonts w:ascii="Times New Roman" w:hAnsi="Times New Roman" w:cs="Times New Roman"/>
        </w:rPr>
        <w:t xml:space="preserve">параграф </w:t>
      </w:r>
      <w:r w:rsidR="00DF3C46" w:rsidRPr="00080B82">
        <w:rPr>
          <w:rFonts w:ascii="Times New Roman" w:hAnsi="Times New Roman" w:cs="Times New Roman"/>
          <w:lang w:val="en-US"/>
        </w:rPr>
        <w:t xml:space="preserve">112 от </w:t>
      </w:r>
      <w:r w:rsidR="00E87CC8" w:rsidRPr="00080B82">
        <w:rPr>
          <w:rFonts w:ascii="Times New Roman" w:hAnsi="Times New Roman" w:cs="Times New Roman"/>
          <w:lang w:val="en-US"/>
        </w:rPr>
        <w:t xml:space="preserve">Становището </w:t>
      </w:r>
      <w:r w:rsidR="00DF3C46" w:rsidRPr="00080B82">
        <w:rPr>
          <w:rFonts w:ascii="Times New Roman" w:hAnsi="Times New Roman" w:cs="Times New Roman"/>
        </w:rPr>
        <w:t>от</w:t>
      </w:r>
      <w:r w:rsidRPr="00080B82">
        <w:rPr>
          <w:rFonts w:ascii="Times New Roman" w:hAnsi="Times New Roman" w:cs="Times New Roman"/>
          <w:lang w:val="en-US"/>
        </w:rPr>
        <w:t xml:space="preserve"> 2017 г.) Що се отнася до </w:t>
      </w:r>
      <w:r w:rsidR="00E87CC8">
        <w:rPr>
          <w:rFonts w:ascii="Times New Roman" w:hAnsi="Times New Roman" w:cs="Times New Roman"/>
          <w:lang w:val="en-US"/>
        </w:rPr>
        <w:t>Прокурорската колегия</w:t>
      </w:r>
      <w:r w:rsidRPr="00080B82">
        <w:rPr>
          <w:rFonts w:ascii="Times New Roman" w:hAnsi="Times New Roman" w:cs="Times New Roman"/>
          <w:lang w:val="en-US"/>
        </w:rPr>
        <w:t>, важно е да се гарантира неговият плуралистичен състав състав: избрани</w:t>
      </w:r>
      <w:r w:rsidR="00E87CC8">
        <w:rPr>
          <w:rFonts w:ascii="Times New Roman" w:hAnsi="Times New Roman" w:cs="Times New Roman"/>
        </w:rPr>
        <w:t>те</w:t>
      </w:r>
      <w:r w:rsidRPr="00080B82">
        <w:rPr>
          <w:rFonts w:ascii="Times New Roman" w:hAnsi="Times New Roman" w:cs="Times New Roman"/>
          <w:lang w:val="en-US"/>
        </w:rPr>
        <w:t xml:space="preserve"> от Народното събрание членове не трябва да имат прокурорски </w:t>
      </w:r>
      <w:r w:rsidR="00E87CC8">
        <w:rPr>
          <w:rFonts w:ascii="Times New Roman" w:hAnsi="Times New Roman" w:cs="Times New Roman"/>
        </w:rPr>
        <w:t>опит, а трябва да представляват други професии и в закона трябва да се направи промяна в този смисъл</w:t>
      </w:r>
      <w:r w:rsidRPr="00080B82">
        <w:rPr>
          <w:rFonts w:ascii="Times New Roman" w:hAnsi="Times New Roman" w:cs="Times New Roman"/>
          <w:lang w:val="en-US"/>
        </w:rPr>
        <w:t xml:space="preserve">. Изпълнението на тези препоръки ще намали влиянието на </w:t>
      </w:r>
      <w:r w:rsidR="00104D8F">
        <w:rPr>
          <w:rFonts w:ascii="Times New Roman" w:hAnsi="Times New Roman" w:cs="Times New Roman"/>
        </w:rPr>
        <w:t>главния прокурор</w:t>
      </w:r>
      <w:r w:rsidRPr="00080B82">
        <w:rPr>
          <w:rFonts w:ascii="Times New Roman" w:hAnsi="Times New Roman" w:cs="Times New Roman"/>
          <w:lang w:val="en-US"/>
        </w:rPr>
        <w:t xml:space="preserve"> в рамките на българското магистратура и може да подобри ситуацията при независими разследвания. Без тези по-общи промени изменения в процедура</w:t>
      </w:r>
      <w:r w:rsidR="007E2269">
        <w:rPr>
          <w:rFonts w:ascii="Times New Roman" w:hAnsi="Times New Roman" w:cs="Times New Roman"/>
        </w:rPr>
        <w:t>та по разследване</w:t>
      </w:r>
      <w:r w:rsidRPr="00080B82">
        <w:rPr>
          <w:rFonts w:ascii="Times New Roman" w:hAnsi="Times New Roman" w:cs="Times New Roman"/>
          <w:lang w:val="en-US"/>
        </w:rPr>
        <w:t xml:space="preserve"> като </w:t>
      </w:r>
      <w:r w:rsidR="007E2269">
        <w:rPr>
          <w:rFonts w:ascii="Times New Roman" w:hAnsi="Times New Roman" w:cs="Times New Roman"/>
        </w:rPr>
        <w:t>тези</w:t>
      </w:r>
      <w:r w:rsidRPr="00080B82">
        <w:rPr>
          <w:rFonts w:ascii="Times New Roman" w:hAnsi="Times New Roman" w:cs="Times New Roman"/>
          <w:lang w:val="en-US"/>
        </w:rPr>
        <w:t>, описани по-горе, рискуват да имат само ограничен ефект.</w:t>
      </w:r>
    </w:p>
    <w:p w:rsidR="00E41AD3" w:rsidRPr="00080B82" w:rsidRDefault="00E41AD3" w:rsidP="00B640F9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</w:p>
    <w:p w:rsidR="00E41AD3" w:rsidRDefault="00E41AD3" w:rsidP="00B640F9">
      <w:pPr>
        <w:tabs>
          <w:tab w:val="left" w:pos="7250"/>
        </w:tabs>
        <w:spacing w:after="0"/>
        <w:jc w:val="both"/>
        <w:rPr>
          <w:rFonts w:ascii="Times New Roman" w:hAnsi="Times New Roman" w:cs="Times New Roman"/>
        </w:rPr>
      </w:pPr>
      <w:r w:rsidRPr="00080B82">
        <w:rPr>
          <w:rFonts w:ascii="Times New Roman" w:hAnsi="Times New Roman" w:cs="Times New Roman"/>
        </w:rPr>
        <w:t xml:space="preserve">70. По-общо Венецианската комисия подчертава, че проблемът, идентифициран в </w:t>
      </w:r>
      <w:r w:rsidRPr="00080B82">
        <w:rPr>
          <w:rFonts w:ascii="Times New Roman" w:hAnsi="Times New Roman" w:cs="Times New Roman"/>
          <w:i/>
        </w:rPr>
        <w:t>Колеви</w:t>
      </w:r>
      <w:r w:rsidRPr="00080B82">
        <w:rPr>
          <w:rFonts w:ascii="Times New Roman" w:hAnsi="Times New Roman" w:cs="Times New Roman"/>
        </w:rPr>
        <w:t xml:space="preserve">, не може да бъде решен с едно единствено изменение, а по-скоро ще изисква комбинация от институционални промени, нови процедурни и </w:t>
      </w:r>
      <w:r w:rsidR="007E2269">
        <w:rPr>
          <w:rFonts w:ascii="Times New Roman" w:hAnsi="Times New Roman" w:cs="Times New Roman"/>
        </w:rPr>
        <w:t>материални</w:t>
      </w:r>
      <w:r w:rsidRPr="00080B82">
        <w:rPr>
          <w:rFonts w:ascii="Times New Roman" w:hAnsi="Times New Roman" w:cs="Times New Roman"/>
        </w:rPr>
        <w:t xml:space="preserve"> правила и </w:t>
      </w:r>
      <w:r w:rsidR="001628C8">
        <w:rPr>
          <w:rFonts w:ascii="Times New Roman" w:hAnsi="Times New Roman" w:cs="Times New Roman"/>
        </w:rPr>
        <w:t>еволюция</w:t>
      </w:r>
      <w:r w:rsidRPr="00080B82">
        <w:rPr>
          <w:rFonts w:ascii="Times New Roman" w:hAnsi="Times New Roman" w:cs="Times New Roman"/>
        </w:rPr>
        <w:t xml:space="preserve"> на </w:t>
      </w:r>
      <w:r w:rsidRPr="00080B82">
        <w:rPr>
          <w:rFonts w:ascii="Times New Roman" w:hAnsi="Times New Roman" w:cs="Times New Roman"/>
        </w:rPr>
        <w:lastRenderedPageBreak/>
        <w:t>професионалния етос и политическата култура. Венецианската комисия насърчава българските власти да продължат сътрудничеството си с Комитета на министрите и остава на разположение на властите за допълнителна помощ по този въпрос.</w:t>
      </w:r>
    </w:p>
    <w:sectPr w:rsidR="00E41AD3" w:rsidSect="00E376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8E" w:rsidRDefault="00025D8E" w:rsidP="00997809">
      <w:pPr>
        <w:spacing w:after="0" w:line="240" w:lineRule="auto"/>
      </w:pPr>
      <w:r>
        <w:separator/>
      </w:r>
    </w:p>
  </w:endnote>
  <w:endnote w:type="continuationSeparator" w:id="0">
    <w:p w:rsidR="00025D8E" w:rsidRDefault="00025D8E" w:rsidP="0099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262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75A4" w:rsidRDefault="00AF75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76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F75A4" w:rsidRPr="009A5B95" w:rsidRDefault="00AF75A4" w:rsidP="009A5B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A4" w:rsidRPr="00194909" w:rsidRDefault="00AF75A4" w:rsidP="000254D1">
    <w:pPr>
      <w:pStyle w:val="Footer"/>
      <w:pBdr>
        <w:top w:val="single" w:sz="4" w:space="1" w:color="auto"/>
      </w:pBdr>
      <w:jc w:val="center"/>
      <w:rPr>
        <w:i/>
        <w:sz w:val="18"/>
        <w:szCs w:val="18"/>
        <w:lang w:val="en-US"/>
      </w:rPr>
    </w:pPr>
    <w:r w:rsidRPr="00194909">
      <w:rPr>
        <w:i/>
        <w:sz w:val="18"/>
        <w:szCs w:val="18"/>
      </w:rPr>
      <w:t>Този документ е класифициран като ограничен към датата на издаване. Освен ако Венецианската комисия не реши друго, тя ще бъде разсекретена година след издаването й в съответствие с прави</w:t>
    </w:r>
    <w:r>
      <w:rPr>
        <w:i/>
        <w:sz w:val="18"/>
        <w:szCs w:val="18"/>
      </w:rPr>
      <w:t>лата, установени в Резолюция CM/Res(2001)</w:t>
    </w:r>
    <w:r w:rsidRPr="00194909">
      <w:rPr>
        <w:i/>
        <w:sz w:val="18"/>
        <w:szCs w:val="18"/>
      </w:rPr>
      <w:t>6 относно достъпа до документите на Съвета на Европа.</w:t>
    </w:r>
  </w:p>
  <w:p w:rsidR="00AF75A4" w:rsidRPr="00194909" w:rsidRDefault="00AF75A4" w:rsidP="000254D1">
    <w:pPr>
      <w:pStyle w:val="Footer"/>
      <w:pBdr>
        <w:top w:val="single" w:sz="4" w:space="1" w:color="auto"/>
      </w:pBdr>
      <w:jc w:val="center"/>
      <w:rPr>
        <w:i/>
        <w:sz w:val="18"/>
        <w:szCs w:val="18"/>
        <w:lang w:val="en-US"/>
      </w:rPr>
    </w:pPr>
  </w:p>
  <w:p w:rsidR="00AF75A4" w:rsidRPr="00194909" w:rsidRDefault="00AF75A4" w:rsidP="000254D1">
    <w:pPr>
      <w:pStyle w:val="Footer"/>
      <w:pBdr>
        <w:top w:val="single" w:sz="4" w:space="1" w:color="auto"/>
      </w:pBdr>
      <w:jc w:val="center"/>
      <w:rPr>
        <w:i/>
        <w:sz w:val="18"/>
        <w:szCs w:val="18"/>
        <w:lang w:val="en-US"/>
      </w:rPr>
    </w:pPr>
    <w:r w:rsidRPr="00194909">
      <w:rPr>
        <w:i/>
        <w:sz w:val="18"/>
        <w:szCs w:val="18"/>
        <w:lang w:val="en-US"/>
      </w:rPr>
      <w:t>Този документ няма да бъде разпространен на срещата. Моля, донесете това копие.</w:t>
    </w:r>
  </w:p>
  <w:p w:rsidR="00AF75A4" w:rsidRPr="00194909" w:rsidRDefault="00AF75A4" w:rsidP="000254D1">
    <w:pPr>
      <w:pStyle w:val="Footer"/>
      <w:pBdr>
        <w:top w:val="single" w:sz="4" w:space="1" w:color="auto"/>
      </w:pBdr>
      <w:jc w:val="center"/>
      <w:rPr>
        <w:i/>
        <w:sz w:val="18"/>
        <w:szCs w:val="18"/>
        <w:u w:val="single"/>
        <w:lang w:val="en-US"/>
      </w:rPr>
    </w:pPr>
    <w:r w:rsidRPr="00194909">
      <w:rPr>
        <w:i/>
        <w:sz w:val="18"/>
        <w:szCs w:val="18"/>
        <w:u w:val="single"/>
        <w:lang w:val="en-US"/>
      </w:rPr>
      <w:t>www.venice.coe.int</w:t>
    </w:r>
  </w:p>
  <w:p w:rsidR="00AF75A4" w:rsidRDefault="00AF7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8E" w:rsidRDefault="00025D8E" w:rsidP="00997809">
      <w:pPr>
        <w:spacing w:after="0" w:line="240" w:lineRule="auto"/>
      </w:pPr>
      <w:r>
        <w:separator/>
      </w:r>
    </w:p>
  </w:footnote>
  <w:footnote w:type="continuationSeparator" w:id="0">
    <w:p w:rsidR="00025D8E" w:rsidRDefault="00025D8E" w:rsidP="00997809">
      <w:pPr>
        <w:spacing w:after="0" w:line="240" w:lineRule="auto"/>
      </w:pPr>
      <w:r>
        <w:continuationSeparator/>
      </w:r>
    </w:p>
  </w:footnote>
  <w:footnote w:id="1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ЕСПЧ, </w:t>
      </w:r>
      <w:r w:rsidRPr="00080B82">
        <w:rPr>
          <w:rFonts w:ascii="Times New Roman" w:hAnsi="Times New Roman" w:cs="Times New Roman"/>
          <w:sz w:val="18"/>
          <w:szCs w:val="18"/>
        </w:rPr>
        <w:t xml:space="preserve">5 ноември 2009 г., № 1108/02, </w:t>
      </w:r>
      <w:r w:rsidRPr="00080B82">
        <w:rPr>
          <w:rFonts w:ascii="Times New Roman" w:hAnsi="Times New Roman" w:cs="Times New Roman"/>
          <w:sz w:val="18"/>
          <w:szCs w:val="18"/>
          <w:shd w:val="clear" w:color="auto" w:fill="FFFFFF"/>
        </w:rPr>
        <w:t>§§ 195-215</w:t>
      </w:r>
    </w:p>
  </w:footnote>
  <w:footnote w:id="2">
    <w:p w:rsidR="00AF75A4" w:rsidRPr="00080B82" w:rsidRDefault="00AF75A4" w:rsidP="003B5042">
      <w:pPr>
        <w:pStyle w:val="FootnoteText"/>
        <w:jc w:val="both"/>
        <w:rPr>
          <w:rFonts w:ascii="Times New Roman" w:hAnsi="Times New Roman" w:cs="Times New Roman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 предишните становища Венецианската комисия използва термина "Висш съдебен съвет", за да опише този орган.</w:t>
      </w:r>
    </w:p>
  </w:footnote>
  <w:footnote w:id="3">
    <w:p w:rsidR="00AF75A4" w:rsidRPr="00080B82" w:rsidRDefault="00AF75A4" w:rsidP="00CC3E30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Доклад на Комисията до Европейския парламент и Съвета относно напредъка в България в рамките на Механизма за сътрудничество и проверка, Брюксел, 22 октомври 2019 г., COM (2019) 498финал.</w:t>
      </w:r>
    </w:p>
  </w:footnote>
  <w:footnote w:id="4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</w:t>
      </w:r>
      <w:r w:rsidRPr="00080B82">
        <w:rPr>
          <w:rFonts w:ascii="Times New Roman" w:hAnsi="Times New Roman" w:cs="Times New Roman"/>
          <w:color w:val="000000"/>
          <w:sz w:val="18"/>
          <w:szCs w:val="18"/>
        </w:rPr>
        <w:t>CDL-AD</w:t>
      </w:r>
      <w:r w:rsidRPr="00080B82">
        <w:rPr>
          <w:rFonts w:ascii="Times New Roman" w:hAnsi="Times New Roman" w:cs="Times New Roman"/>
          <w:i/>
          <w:iCs/>
          <w:color w:val="000000"/>
          <w:sz w:val="18"/>
          <w:szCs w:val="18"/>
        </w:rPr>
        <w:t>(</w:t>
      </w:r>
      <w:r w:rsidRPr="00080B82">
        <w:rPr>
          <w:rFonts w:ascii="Times New Roman" w:hAnsi="Times New Roman" w:cs="Times New Roman"/>
          <w:color w:val="000000"/>
          <w:sz w:val="18"/>
          <w:szCs w:val="18"/>
        </w:rPr>
        <w:t xml:space="preserve">2017)018, </w:t>
      </w:r>
      <w:r w:rsidRPr="00080B82">
        <w:rPr>
          <w:rFonts w:ascii="Times New Roman" w:hAnsi="Times New Roman" w:cs="Times New Roman"/>
          <w:sz w:val="18"/>
          <w:szCs w:val="18"/>
          <w:shd w:val="clear" w:color="auto" w:fill="FFFFFF"/>
        </w:rPr>
        <w:t>§</w:t>
      </w:r>
      <w:r w:rsidRPr="00080B82">
        <w:rPr>
          <w:rFonts w:ascii="Times New Roman" w:hAnsi="Times New Roman" w:cs="Times New Roman"/>
          <w:color w:val="000000"/>
          <w:sz w:val="18"/>
          <w:szCs w:val="18"/>
        </w:rPr>
        <w:t xml:space="preserve"> 37</w:t>
      </w:r>
    </w:p>
  </w:footnote>
  <w:footnote w:id="5">
    <w:p w:rsidR="00AF75A4" w:rsidRPr="00210ABC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210ABC"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 национален мащаб тримата</w:t>
      </w:r>
      <w:r w:rsidRPr="00210ABC">
        <w:rPr>
          <w:rFonts w:ascii="Times New Roman" w:hAnsi="Times New Roman" w:cs="Times New Roman"/>
          <w:sz w:val="18"/>
          <w:szCs w:val="18"/>
        </w:rPr>
        <w:t xml:space="preserve"> висши магистрати често са наричани "</w:t>
      </w:r>
      <w:r>
        <w:rPr>
          <w:rFonts w:ascii="Times New Roman" w:hAnsi="Times New Roman" w:cs="Times New Roman"/>
          <w:sz w:val="18"/>
          <w:szCs w:val="18"/>
        </w:rPr>
        <w:t>тримата големи</w:t>
      </w:r>
      <w:r w:rsidRPr="00210ABC">
        <w:rPr>
          <w:rFonts w:ascii="Times New Roman" w:hAnsi="Times New Roman" w:cs="Times New Roman"/>
          <w:sz w:val="18"/>
          <w:szCs w:val="18"/>
        </w:rPr>
        <w:t>".</w:t>
      </w:r>
    </w:p>
  </w:footnote>
  <w:footnote w:id="6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Вижте mutatis mutandis (</w:t>
      </w:r>
      <w:r w:rsidRPr="00080B82">
        <w:rPr>
          <w:rFonts w:ascii="Times New Roman" w:hAnsi="Times New Roman" w:cs="Times New Roman"/>
          <w:iCs/>
          <w:color w:val="222222"/>
          <w:sz w:val="18"/>
          <w:szCs w:val="18"/>
          <w:shd w:val="clear" w:color="auto" w:fill="FFFFFF"/>
        </w:rPr>
        <w:t>„Като се променят нещата, които трябва да се променят“)</w:t>
      </w:r>
      <w:r w:rsidRPr="00080B82">
        <w:rPr>
          <w:rFonts w:ascii="Times New Roman" w:hAnsi="Times New Roman" w:cs="Times New Roman"/>
          <w:sz w:val="18"/>
          <w:szCs w:val="18"/>
        </w:rPr>
        <w:t xml:space="preserve"> CDL-AD (2019) 018, </w:t>
      </w:r>
      <w:r w:rsidRPr="00080B82">
        <w:rPr>
          <w:rFonts w:ascii="Times New Roman" w:hAnsi="Times New Roman" w:cs="Times New Roman"/>
          <w:sz w:val="18"/>
          <w:szCs w:val="18"/>
          <w:shd w:val="clear" w:color="auto" w:fill="FFFFFF"/>
        </w:rPr>
        <w:t>§</w:t>
      </w:r>
      <w:r w:rsidRPr="00080B82">
        <w:rPr>
          <w:rFonts w:ascii="Times New Roman" w:hAnsi="Times New Roman" w:cs="Times New Roman"/>
          <w:sz w:val="18"/>
          <w:szCs w:val="18"/>
        </w:rPr>
        <w:t xml:space="preserve"> 8.</w:t>
      </w:r>
    </w:p>
  </w:footnote>
  <w:footnote w:id="7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Вж. Член 152 от ЗСВ, членове 194, 196, 197 и 199 от НПК</w:t>
      </w:r>
    </w:p>
  </w:footnote>
  <w:footnote w:id="8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Вж. Член 148 от НПК</w:t>
      </w:r>
    </w:p>
  </w:footnote>
  <w:footnote w:id="9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Има малки изключения от това правило, но те са несъществени за настоящия анализ.</w:t>
      </w:r>
    </w:p>
  </w:footnote>
  <w:footnote w:id="10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Вж. Член 46 и член 196 от ЗСВ</w:t>
      </w:r>
    </w:p>
  </w:footnote>
  <w:footnote w:id="11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Въпреки това, ако се използва, това би било </w:t>
      </w:r>
      <w:r>
        <w:rPr>
          <w:rFonts w:ascii="Times New Roman" w:hAnsi="Times New Roman" w:cs="Times New Roman"/>
          <w:sz w:val="18"/>
          <w:szCs w:val="18"/>
        </w:rPr>
        <w:t>в съответствие с</w:t>
      </w:r>
      <w:r w:rsidRPr="00080B82">
        <w:rPr>
          <w:rFonts w:ascii="Times New Roman" w:hAnsi="Times New Roman" w:cs="Times New Roman"/>
          <w:sz w:val="18"/>
          <w:szCs w:val="18"/>
        </w:rPr>
        <w:t xml:space="preserve"> действащата конституционна и правна рамка.</w:t>
      </w:r>
    </w:p>
  </w:footnote>
  <w:footnote w:id="12">
    <w:p w:rsidR="00AF75A4" w:rsidRPr="00080B82" w:rsidRDefault="00AF75A4" w:rsidP="00D61AB4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Вж. Член 320, параграф 4 </w:t>
      </w:r>
      <w:r>
        <w:rPr>
          <w:rFonts w:ascii="Times New Roman" w:hAnsi="Times New Roman" w:cs="Times New Roman"/>
          <w:sz w:val="18"/>
          <w:szCs w:val="18"/>
        </w:rPr>
        <w:t xml:space="preserve">и параграф 6 от ЗСВр чл. 33, параграф 3 на ЗСВ и </w:t>
      </w:r>
      <w:r w:rsidRPr="00080B82">
        <w:rPr>
          <w:rFonts w:ascii="Times New Roman" w:hAnsi="Times New Roman" w:cs="Times New Roman"/>
          <w:sz w:val="18"/>
          <w:szCs w:val="18"/>
        </w:rPr>
        <w:t>член 129, параграфи 2 и 3 от Конституцията</w:t>
      </w:r>
    </w:p>
  </w:footnote>
  <w:footnote w:id="13">
    <w:p w:rsidR="00AF75A4" w:rsidRPr="00080B82" w:rsidRDefault="00AF75A4" w:rsidP="00D61AB4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Съгласно член 230 от ЗСВ, той</w:t>
      </w:r>
      <w:r w:rsidRPr="00080B82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080B82">
        <w:rPr>
          <w:rFonts w:ascii="Times New Roman" w:hAnsi="Times New Roman" w:cs="Times New Roman"/>
          <w:sz w:val="18"/>
          <w:szCs w:val="18"/>
        </w:rPr>
        <w:t xml:space="preserve">тя е единственият, който има право да предлага отстраняване. Съгласно член 69 от НПК теоретично е възможно да бъде отстранено всяко длъжностно лице, ако предполагаемото престъпление е свързано с неговите служебни задължения и съществува риск от компрометиране на разследването. За да влезе в действие член 69 от НПК обаче, трябва да се започне разследване и да се повдигне обвинение от подчинен прокурор срещу </w:t>
      </w:r>
      <w:r>
        <w:rPr>
          <w:rFonts w:ascii="Times New Roman" w:hAnsi="Times New Roman" w:cs="Times New Roman"/>
          <w:sz w:val="18"/>
          <w:szCs w:val="18"/>
        </w:rPr>
        <w:t>главния прокурор</w:t>
      </w:r>
      <w:r w:rsidRPr="00080B82">
        <w:rPr>
          <w:rFonts w:ascii="Times New Roman" w:hAnsi="Times New Roman" w:cs="Times New Roman"/>
          <w:sz w:val="18"/>
          <w:szCs w:val="18"/>
        </w:rPr>
        <w:t>, което е много малко вероятно.</w:t>
      </w:r>
    </w:p>
  </w:footnote>
  <w:footnote w:id="14">
    <w:p w:rsidR="00AF75A4" w:rsidRPr="009F518A" w:rsidRDefault="00AF75A4" w:rsidP="00D61AB4">
      <w:pPr>
        <w:pStyle w:val="FootnoteText"/>
        <w:jc w:val="both"/>
        <w:rPr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По време на мандата си членовете на </w:t>
      </w:r>
      <w:r>
        <w:rPr>
          <w:rFonts w:ascii="Times New Roman" w:hAnsi="Times New Roman" w:cs="Times New Roman"/>
          <w:sz w:val="18"/>
          <w:szCs w:val="18"/>
        </w:rPr>
        <w:t>ВСС</w:t>
      </w:r>
      <w:r w:rsidRPr="00080B82">
        <w:rPr>
          <w:rFonts w:ascii="Times New Roman" w:hAnsi="Times New Roman" w:cs="Times New Roman"/>
          <w:sz w:val="18"/>
          <w:szCs w:val="18"/>
        </w:rPr>
        <w:t xml:space="preserve"> престават да изпълняват прокурорски функции, така че не са пряко подчинени на </w:t>
      </w:r>
      <w:r>
        <w:rPr>
          <w:rFonts w:ascii="Times New Roman" w:hAnsi="Times New Roman" w:cs="Times New Roman"/>
          <w:sz w:val="18"/>
          <w:szCs w:val="18"/>
        </w:rPr>
        <w:t>главния прокурор</w:t>
      </w:r>
    </w:p>
  </w:footnote>
  <w:footnote w:id="15">
    <w:p w:rsidR="00AF75A4" w:rsidRPr="00080B82" w:rsidRDefault="00AF75A4" w:rsidP="00E82BCD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На 21 февруари 2019 г. Конституцион</w:t>
      </w:r>
      <w:r>
        <w:rPr>
          <w:rFonts w:ascii="Times New Roman" w:hAnsi="Times New Roman" w:cs="Times New Roman"/>
          <w:sz w:val="18"/>
          <w:szCs w:val="18"/>
        </w:rPr>
        <w:t>ният съд на България обяви за противо</w:t>
      </w:r>
      <w:r w:rsidRPr="00080B82">
        <w:rPr>
          <w:rFonts w:ascii="Times New Roman" w:hAnsi="Times New Roman" w:cs="Times New Roman"/>
          <w:sz w:val="18"/>
          <w:szCs w:val="18"/>
        </w:rPr>
        <w:t xml:space="preserve">конституционен член 230, параграф 1 от ЗСВ, доколкото изисква автоматично </w:t>
      </w:r>
      <w:r>
        <w:rPr>
          <w:rFonts w:ascii="Times New Roman" w:hAnsi="Times New Roman" w:cs="Times New Roman"/>
          <w:sz w:val="18"/>
          <w:szCs w:val="18"/>
        </w:rPr>
        <w:t>отстраняване</w:t>
      </w:r>
      <w:r w:rsidRPr="00080B82">
        <w:rPr>
          <w:rFonts w:ascii="Times New Roman" w:hAnsi="Times New Roman" w:cs="Times New Roman"/>
          <w:sz w:val="18"/>
          <w:szCs w:val="18"/>
        </w:rPr>
        <w:t xml:space="preserve"> на съдии, прокурори на разследващи магистрати, обвинени в умишлено престъпление, за което се твърди, че е извършено в рамките на техните задължения. Конституционният съд обаче не спори, че </w:t>
      </w:r>
      <w:r>
        <w:rPr>
          <w:rFonts w:ascii="Times New Roman" w:hAnsi="Times New Roman" w:cs="Times New Roman"/>
          <w:sz w:val="18"/>
          <w:szCs w:val="18"/>
        </w:rPr>
        <w:t>отстраняването</w:t>
      </w:r>
      <w:r w:rsidRPr="00080B82">
        <w:rPr>
          <w:rFonts w:ascii="Times New Roman" w:hAnsi="Times New Roman" w:cs="Times New Roman"/>
          <w:sz w:val="18"/>
          <w:szCs w:val="18"/>
        </w:rPr>
        <w:t xml:space="preserve"> не е позволено по принцип (при условие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80B82">
        <w:rPr>
          <w:rFonts w:ascii="Times New Roman" w:hAnsi="Times New Roman" w:cs="Times New Roman"/>
          <w:sz w:val="18"/>
          <w:szCs w:val="18"/>
        </w:rPr>
        <w:t xml:space="preserve"> че са изпълнени определени условия).</w:t>
      </w:r>
    </w:p>
  </w:footnote>
  <w:footnote w:id="16">
    <w:p w:rsidR="00AF75A4" w:rsidRPr="00080B82" w:rsidRDefault="00AF75A4" w:rsidP="00AF75A4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Това трябва да бъде посочено в проекта; във втория случай може да са необходими някои изменения в НПК, позволяващи на разследващите/прокурорите да </w:t>
      </w:r>
      <w:r>
        <w:rPr>
          <w:rFonts w:ascii="Times New Roman" w:hAnsi="Times New Roman" w:cs="Times New Roman"/>
          <w:sz w:val="18"/>
          <w:szCs w:val="18"/>
        </w:rPr>
        <w:t>предоставят</w:t>
      </w:r>
      <w:r w:rsidRPr="00080B82">
        <w:rPr>
          <w:rFonts w:ascii="Times New Roman" w:hAnsi="Times New Roman" w:cs="Times New Roman"/>
          <w:sz w:val="18"/>
          <w:szCs w:val="18"/>
        </w:rPr>
        <w:t xml:space="preserve"> материали от </w:t>
      </w:r>
      <w:r>
        <w:rPr>
          <w:rFonts w:ascii="Times New Roman" w:hAnsi="Times New Roman" w:cs="Times New Roman"/>
          <w:sz w:val="18"/>
          <w:szCs w:val="18"/>
        </w:rPr>
        <w:t>преписката</w:t>
      </w:r>
      <w:r w:rsidRPr="00080B82">
        <w:rPr>
          <w:rFonts w:ascii="Times New Roman" w:hAnsi="Times New Roman" w:cs="Times New Roman"/>
          <w:sz w:val="18"/>
          <w:szCs w:val="18"/>
        </w:rPr>
        <w:t xml:space="preserve"> на наказателното разследване </w:t>
      </w:r>
      <w:r>
        <w:rPr>
          <w:rFonts w:ascii="Times New Roman" w:hAnsi="Times New Roman" w:cs="Times New Roman"/>
          <w:sz w:val="18"/>
          <w:szCs w:val="18"/>
        </w:rPr>
        <w:t>на</w:t>
      </w:r>
      <w:r w:rsidRPr="00080B82">
        <w:rPr>
          <w:rFonts w:ascii="Times New Roman" w:hAnsi="Times New Roman" w:cs="Times New Roman"/>
          <w:sz w:val="18"/>
          <w:szCs w:val="18"/>
        </w:rPr>
        <w:t xml:space="preserve"> членове на В</w:t>
      </w:r>
      <w:r>
        <w:rPr>
          <w:rFonts w:ascii="Times New Roman" w:hAnsi="Times New Roman" w:cs="Times New Roman"/>
          <w:sz w:val="18"/>
          <w:szCs w:val="18"/>
        </w:rPr>
        <w:t>С</w:t>
      </w:r>
      <w:r w:rsidRPr="00080B82">
        <w:rPr>
          <w:rFonts w:ascii="Times New Roman" w:hAnsi="Times New Roman" w:cs="Times New Roman"/>
          <w:sz w:val="18"/>
          <w:szCs w:val="18"/>
        </w:rPr>
        <w:t>С.</w:t>
      </w:r>
    </w:p>
  </w:footnote>
  <w:footnote w:id="17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Вижте (на български) автобиографиите на членовете на </w:t>
      </w:r>
      <w:r w:rsidR="00DA54D7">
        <w:rPr>
          <w:rFonts w:ascii="Times New Roman" w:hAnsi="Times New Roman" w:cs="Times New Roman"/>
          <w:sz w:val="18"/>
          <w:szCs w:val="18"/>
        </w:rPr>
        <w:t>ВСС</w:t>
      </w:r>
      <w:r w:rsidRPr="00080B82">
        <w:rPr>
          <w:rFonts w:ascii="Times New Roman" w:hAnsi="Times New Roman" w:cs="Times New Roman"/>
          <w:sz w:val="18"/>
          <w:szCs w:val="18"/>
        </w:rPr>
        <w:t>: http://www.vss.justice.bg/page/view/1235</w:t>
      </w:r>
    </w:p>
  </w:footnote>
  <w:footnote w:id="18">
    <w:p w:rsidR="00AF75A4" w:rsidRPr="00080B82" w:rsidRDefault="00AF75A4" w:rsidP="00DA54D7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Ако приемем, че трима членове на </w:t>
      </w:r>
      <w:r w:rsidR="004C4C7D" w:rsidRPr="00080B82">
        <w:rPr>
          <w:rFonts w:ascii="Times New Roman" w:hAnsi="Times New Roman" w:cs="Times New Roman"/>
          <w:sz w:val="18"/>
          <w:szCs w:val="18"/>
        </w:rPr>
        <w:t>Прокурорск</w:t>
      </w:r>
      <w:r w:rsidR="004C4C7D">
        <w:rPr>
          <w:rFonts w:ascii="Times New Roman" w:hAnsi="Times New Roman" w:cs="Times New Roman"/>
          <w:sz w:val="18"/>
          <w:szCs w:val="18"/>
        </w:rPr>
        <w:t>ата колегия</w:t>
      </w:r>
      <w:r w:rsidRPr="00080B82">
        <w:rPr>
          <w:rFonts w:ascii="Times New Roman" w:hAnsi="Times New Roman" w:cs="Times New Roman"/>
          <w:sz w:val="18"/>
          <w:szCs w:val="18"/>
        </w:rPr>
        <w:t xml:space="preserve"> са готови да внесат искане срещу </w:t>
      </w:r>
      <w:r w:rsidR="00DA54D7">
        <w:rPr>
          <w:rFonts w:ascii="Times New Roman" w:hAnsi="Times New Roman" w:cs="Times New Roman"/>
          <w:sz w:val="18"/>
          <w:szCs w:val="18"/>
        </w:rPr>
        <w:t>главния прокурор</w:t>
      </w:r>
      <w:r w:rsidRPr="00080B82">
        <w:rPr>
          <w:rFonts w:ascii="Times New Roman" w:hAnsi="Times New Roman" w:cs="Times New Roman"/>
          <w:sz w:val="18"/>
          <w:szCs w:val="18"/>
        </w:rPr>
        <w:t>, че те са съб</w:t>
      </w:r>
      <w:r w:rsidR="004C4C7D">
        <w:rPr>
          <w:rFonts w:ascii="Times New Roman" w:hAnsi="Times New Roman" w:cs="Times New Roman"/>
          <w:sz w:val="18"/>
          <w:szCs w:val="18"/>
        </w:rPr>
        <w:t>рали достатъчно доказателства, д</w:t>
      </w:r>
      <w:r w:rsidRPr="00080B82">
        <w:rPr>
          <w:rFonts w:ascii="Times New Roman" w:hAnsi="Times New Roman" w:cs="Times New Roman"/>
          <w:sz w:val="18"/>
          <w:szCs w:val="18"/>
        </w:rPr>
        <w:t xml:space="preserve">оказващи възможната връзка на </w:t>
      </w:r>
      <w:r w:rsidR="00DA54D7">
        <w:rPr>
          <w:rFonts w:ascii="Times New Roman" w:hAnsi="Times New Roman" w:cs="Times New Roman"/>
          <w:sz w:val="18"/>
          <w:szCs w:val="18"/>
        </w:rPr>
        <w:t>главния прокурор</w:t>
      </w:r>
      <w:r w:rsidR="00DA54D7" w:rsidRPr="00080B82">
        <w:rPr>
          <w:rFonts w:ascii="Times New Roman" w:hAnsi="Times New Roman" w:cs="Times New Roman"/>
          <w:sz w:val="18"/>
          <w:szCs w:val="18"/>
        </w:rPr>
        <w:t xml:space="preserve"> </w:t>
      </w:r>
      <w:r w:rsidRPr="00080B82">
        <w:rPr>
          <w:rFonts w:ascii="Times New Roman" w:hAnsi="Times New Roman" w:cs="Times New Roman"/>
          <w:sz w:val="18"/>
          <w:szCs w:val="18"/>
        </w:rPr>
        <w:t xml:space="preserve">с разследвано престъпление, не е ясно дали те ще имат право да гласуват в </w:t>
      </w:r>
      <w:r w:rsidR="004C4C7D">
        <w:rPr>
          <w:rFonts w:ascii="Times New Roman" w:hAnsi="Times New Roman" w:cs="Times New Roman"/>
          <w:sz w:val="18"/>
          <w:szCs w:val="18"/>
        </w:rPr>
        <w:t>на заседание на Пленума</w:t>
      </w:r>
      <w:r w:rsidRPr="00080B82">
        <w:rPr>
          <w:rFonts w:ascii="Times New Roman" w:hAnsi="Times New Roman" w:cs="Times New Roman"/>
          <w:sz w:val="18"/>
          <w:szCs w:val="18"/>
        </w:rPr>
        <w:t>, като се има предвид ролята им на "</w:t>
      </w:r>
      <w:r w:rsidR="004C4C7D">
        <w:rPr>
          <w:rFonts w:ascii="Times New Roman" w:hAnsi="Times New Roman" w:cs="Times New Roman"/>
          <w:sz w:val="18"/>
          <w:szCs w:val="18"/>
        </w:rPr>
        <w:t>инициатори</w:t>
      </w:r>
      <w:r w:rsidRPr="00080B82">
        <w:rPr>
          <w:rFonts w:ascii="Times New Roman" w:hAnsi="Times New Roman" w:cs="Times New Roman"/>
          <w:sz w:val="18"/>
          <w:szCs w:val="18"/>
        </w:rPr>
        <w:t xml:space="preserve">" на тази процедура. Ако те бъдат изключени, възможността за спиране на </w:t>
      </w:r>
      <w:r w:rsidR="00DA54D7">
        <w:rPr>
          <w:rFonts w:ascii="Times New Roman" w:hAnsi="Times New Roman" w:cs="Times New Roman"/>
          <w:sz w:val="18"/>
          <w:szCs w:val="18"/>
        </w:rPr>
        <w:t>главния прокурор</w:t>
      </w:r>
      <w:r w:rsidRPr="00080B82">
        <w:rPr>
          <w:rFonts w:ascii="Times New Roman" w:hAnsi="Times New Roman" w:cs="Times New Roman"/>
          <w:sz w:val="18"/>
          <w:szCs w:val="18"/>
        </w:rPr>
        <w:t xml:space="preserve"> става още по-ефемерна.</w:t>
      </w:r>
    </w:p>
  </w:footnote>
  <w:footnote w:id="19">
    <w:p w:rsidR="00AF75A4" w:rsidRPr="00080B82" w:rsidRDefault="00AF75A4" w:rsidP="0084698A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Проектът предвижда съдебен </w:t>
      </w:r>
      <w:r w:rsidR="004C4C7D">
        <w:rPr>
          <w:rFonts w:ascii="Times New Roman" w:hAnsi="Times New Roman" w:cs="Times New Roman"/>
          <w:sz w:val="18"/>
          <w:szCs w:val="18"/>
        </w:rPr>
        <w:t>контрол</w:t>
      </w:r>
      <w:r w:rsidRPr="00080B82">
        <w:rPr>
          <w:rFonts w:ascii="Times New Roman" w:hAnsi="Times New Roman" w:cs="Times New Roman"/>
          <w:sz w:val="18"/>
          <w:szCs w:val="18"/>
        </w:rPr>
        <w:t xml:space="preserve"> от ВАС (виж </w:t>
      </w:r>
      <w:r w:rsidR="004C4C7D">
        <w:rPr>
          <w:rFonts w:ascii="Times New Roman" w:hAnsi="Times New Roman" w:cs="Times New Roman"/>
          <w:sz w:val="18"/>
          <w:szCs w:val="18"/>
        </w:rPr>
        <w:t xml:space="preserve">прокето </w:t>
      </w:r>
      <w:r w:rsidRPr="00080B82">
        <w:rPr>
          <w:rFonts w:ascii="Times New Roman" w:hAnsi="Times New Roman" w:cs="Times New Roman"/>
          <w:sz w:val="18"/>
          <w:szCs w:val="18"/>
        </w:rPr>
        <w:t xml:space="preserve">член 230а, параграф 5), но не е ясно дали ВАС ще бъде в състояние да компенсира нежеланието на мнозинството членове да гласуват в подкрепа на предложение за </w:t>
      </w:r>
      <w:r w:rsidR="004C4C7D">
        <w:rPr>
          <w:rFonts w:ascii="Times New Roman" w:hAnsi="Times New Roman" w:cs="Times New Roman"/>
          <w:sz w:val="18"/>
          <w:szCs w:val="18"/>
        </w:rPr>
        <w:t>отстраняване</w:t>
      </w:r>
      <w:r w:rsidRPr="00080B82">
        <w:rPr>
          <w:rFonts w:ascii="Times New Roman" w:hAnsi="Times New Roman" w:cs="Times New Roman"/>
          <w:sz w:val="18"/>
          <w:szCs w:val="18"/>
        </w:rPr>
        <w:t xml:space="preserve">, тъй като не е ясно дали ВАС ще има това право </w:t>
      </w:r>
      <w:r w:rsidR="004C4C7D">
        <w:rPr>
          <w:rFonts w:ascii="Times New Roman" w:hAnsi="Times New Roman" w:cs="Times New Roman"/>
          <w:sz w:val="18"/>
          <w:szCs w:val="18"/>
        </w:rPr>
        <w:t>(</w:t>
      </w:r>
      <w:r w:rsidRPr="00080B82">
        <w:rPr>
          <w:rFonts w:ascii="Times New Roman" w:hAnsi="Times New Roman" w:cs="Times New Roman"/>
          <w:sz w:val="18"/>
          <w:szCs w:val="18"/>
        </w:rPr>
        <w:t xml:space="preserve">да отмени не само решението за </w:t>
      </w:r>
      <w:r w:rsidR="004C4C7D">
        <w:rPr>
          <w:rFonts w:ascii="Times New Roman" w:hAnsi="Times New Roman" w:cs="Times New Roman"/>
          <w:sz w:val="18"/>
          <w:szCs w:val="18"/>
        </w:rPr>
        <w:t>отстраняване</w:t>
      </w:r>
      <w:r w:rsidRPr="00080B82">
        <w:rPr>
          <w:rFonts w:ascii="Times New Roman" w:hAnsi="Times New Roman" w:cs="Times New Roman"/>
          <w:sz w:val="18"/>
          <w:szCs w:val="18"/>
        </w:rPr>
        <w:t xml:space="preserve">, но и решението да не </w:t>
      </w:r>
      <w:r w:rsidR="004C4C7D">
        <w:rPr>
          <w:rFonts w:ascii="Times New Roman" w:hAnsi="Times New Roman" w:cs="Times New Roman"/>
          <w:sz w:val="18"/>
          <w:szCs w:val="18"/>
        </w:rPr>
        <w:t>се отстранява</w:t>
      </w:r>
      <w:r w:rsidRPr="00080B82">
        <w:rPr>
          <w:rFonts w:ascii="Times New Roman" w:hAnsi="Times New Roman" w:cs="Times New Roman"/>
          <w:sz w:val="18"/>
          <w:szCs w:val="18"/>
        </w:rPr>
        <w:t xml:space="preserve">), какъв ще бъде обхватът на такъв </w:t>
      </w:r>
      <w:r w:rsidR="004C4C7D">
        <w:rPr>
          <w:rFonts w:ascii="Times New Roman" w:hAnsi="Times New Roman" w:cs="Times New Roman"/>
          <w:sz w:val="18"/>
          <w:szCs w:val="18"/>
        </w:rPr>
        <w:t>контрол</w:t>
      </w:r>
      <w:r w:rsidRPr="00080B82">
        <w:rPr>
          <w:rFonts w:ascii="Times New Roman" w:hAnsi="Times New Roman" w:cs="Times New Roman"/>
          <w:sz w:val="18"/>
          <w:szCs w:val="18"/>
        </w:rPr>
        <w:t xml:space="preserve"> и т.н.</w:t>
      </w:r>
    </w:p>
  </w:footnote>
  <w:footnote w:id="20">
    <w:p w:rsidR="00AF75A4" w:rsidRPr="00080B82" w:rsidRDefault="00AF75A4" w:rsidP="0084698A">
      <w:pPr>
        <w:pStyle w:val="FootnoteText"/>
        <w:jc w:val="both"/>
        <w:rPr>
          <w:rFonts w:ascii="Times New Roman" w:hAnsi="Times New Roman" w:cs="Times New Roman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Вж. нова точка 6а, добавена към член 30, параграф 2 и нов член 230а от ЗСВ</w:t>
      </w:r>
    </w:p>
  </w:footnote>
  <w:footnote w:id="21">
    <w:p w:rsidR="00AF75A4" w:rsidRPr="00080B82" w:rsidRDefault="00AF75A4" w:rsidP="0084698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Вж. </w:t>
      </w:r>
      <w:r w:rsidR="00BA6071" w:rsidRPr="00080B82">
        <w:rPr>
          <w:rFonts w:ascii="Times New Roman" w:hAnsi="Times New Roman" w:cs="Times New Roman"/>
          <w:sz w:val="18"/>
          <w:szCs w:val="18"/>
        </w:rPr>
        <w:t xml:space="preserve">член </w:t>
      </w:r>
      <w:r w:rsidRPr="00080B82">
        <w:rPr>
          <w:rFonts w:ascii="Times New Roman" w:hAnsi="Times New Roman" w:cs="Times New Roman"/>
          <w:sz w:val="18"/>
          <w:szCs w:val="18"/>
        </w:rPr>
        <w:t>246 от НПК</w:t>
      </w:r>
    </w:p>
  </w:footnote>
  <w:footnote w:id="22">
    <w:p w:rsidR="00AF75A4" w:rsidRPr="00080B82" w:rsidRDefault="00AF75A4" w:rsidP="0084698A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Не е много ясно колко дълго може да продължи </w:t>
      </w:r>
      <w:r w:rsidR="00BA6071">
        <w:rPr>
          <w:rFonts w:ascii="Times New Roman" w:hAnsi="Times New Roman" w:cs="Times New Roman"/>
          <w:sz w:val="18"/>
          <w:szCs w:val="18"/>
        </w:rPr>
        <w:t>отстраняването</w:t>
      </w:r>
      <w:r w:rsidRPr="00080B82">
        <w:rPr>
          <w:rFonts w:ascii="Times New Roman" w:hAnsi="Times New Roman" w:cs="Times New Roman"/>
          <w:sz w:val="18"/>
          <w:szCs w:val="18"/>
        </w:rPr>
        <w:t xml:space="preserve"> </w:t>
      </w:r>
      <w:r w:rsidR="00BA6071">
        <w:rPr>
          <w:rFonts w:ascii="Times New Roman" w:hAnsi="Times New Roman" w:cs="Times New Roman"/>
          <w:sz w:val="18"/>
          <w:szCs w:val="18"/>
        </w:rPr>
        <w:t>в досъдебна фаза</w:t>
      </w:r>
      <w:r w:rsidRPr="00080B82">
        <w:rPr>
          <w:rFonts w:ascii="Times New Roman" w:hAnsi="Times New Roman" w:cs="Times New Roman"/>
          <w:sz w:val="18"/>
          <w:szCs w:val="18"/>
        </w:rPr>
        <w:t>. Проектът на член 230а, параграф 3 гласи, че той може да продължи "до приключване на наказателното производство". Проектът на член 230а, параграф 4 гласи, че той не може да надхвърли срока по член 234 § 8. Обикновено максималният срок от 1,5 години (или 8 месеца за по-малко тежко нарушение) е приложим само за етапа на досъдебното производство. Ако обаче разследването продължи повече от 8 месеца / 1,5 години на досъдебн</w:t>
      </w:r>
      <w:r w:rsidR="0043547A">
        <w:rPr>
          <w:rFonts w:ascii="Times New Roman" w:hAnsi="Times New Roman" w:cs="Times New Roman"/>
          <w:sz w:val="18"/>
          <w:szCs w:val="18"/>
        </w:rPr>
        <w:t>а фаза</w:t>
      </w:r>
      <w:r w:rsidRPr="00080B82">
        <w:rPr>
          <w:rFonts w:ascii="Times New Roman" w:hAnsi="Times New Roman" w:cs="Times New Roman"/>
          <w:sz w:val="18"/>
          <w:szCs w:val="18"/>
        </w:rPr>
        <w:t xml:space="preserve">, изглежда, че </w:t>
      </w:r>
      <w:r w:rsidR="00BA6071">
        <w:rPr>
          <w:rFonts w:ascii="Times New Roman" w:hAnsi="Times New Roman" w:cs="Times New Roman"/>
          <w:sz w:val="18"/>
          <w:szCs w:val="18"/>
        </w:rPr>
        <w:t>главния прокурор</w:t>
      </w:r>
      <w:r w:rsidRPr="00080B82">
        <w:rPr>
          <w:rFonts w:ascii="Times New Roman" w:hAnsi="Times New Roman" w:cs="Times New Roman"/>
          <w:sz w:val="18"/>
          <w:szCs w:val="18"/>
        </w:rPr>
        <w:t xml:space="preserve"> ще трябва да бъде възстановен.</w:t>
      </w:r>
    </w:p>
  </w:footnote>
  <w:footnote w:id="23">
    <w:p w:rsidR="00AF75A4" w:rsidRPr="00080B82" w:rsidRDefault="00AF75A4" w:rsidP="00FB03C6">
      <w:pPr>
        <w:pStyle w:val="FootnoteText"/>
        <w:jc w:val="both"/>
        <w:rPr>
          <w:rFonts w:ascii="Times New Roman" w:hAnsi="Times New Roman" w:cs="Times New Roman"/>
          <w:sz w:val="14"/>
          <w:szCs w:val="14"/>
        </w:rPr>
      </w:pPr>
      <w:r w:rsidRPr="00080B82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080B82">
        <w:rPr>
          <w:rFonts w:ascii="Times New Roman" w:hAnsi="Times New Roman" w:cs="Times New Roman"/>
          <w:sz w:val="14"/>
          <w:szCs w:val="14"/>
        </w:rPr>
        <w:t xml:space="preserve"> Това не трябва да се тълкува като предположение, че измененията са необходими, а по-скоро като признаване на теоретична възможност за извършване на такива изменения</w:t>
      </w:r>
      <w:r w:rsidR="00FB03C6">
        <w:rPr>
          <w:rFonts w:ascii="Times New Roman" w:hAnsi="Times New Roman" w:cs="Times New Roman"/>
          <w:sz w:val="14"/>
          <w:szCs w:val="14"/>
        </w:rPr>
        <w:t>.</w:t>
      </w:r>
    </w:p>
  </w:footnote>
  <w:footnote w:id="24">
    <w:p w:rsidR="00AF75A4" w:rsidRPr="00080B82" w:rsidRDefault="00AF75A4" w:rsidP="0084698A">
      <w:pPr>
        <w:pStyle w:val="FootnoteText"/>
        <w:jc w:val="both"/>
        <w:rPr>
          <w:rFonts w:ascii="Times New Roman" w:hAnsi="Times New Roman" w:cs="Times New Roman"/>
          <w:sz w:val="14"/>
          <w:szCs w:val="14"/>
          <w:lang w:val="en-US"/>
        </w:rPr>
      </w:pPr>
      <w:r w:rsidRPr="00080B82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080B82">
        <w:rPr>
          <w:rFonts w:ascii="Times New Roman" w:hAnsi="Times New Roman" w:cs="Times New Roman"/>
          <w:sz w:val="14"/>
          <w:szCs w:val="14"/>
        </w:rPr>
        <w:t xml:space="preserve"> В Становището от 2017 г. Венецианската комисия отбелязва (параграф 40), че „реформирането на механизмите за отчетност, свързани с </w:t>
      </w:r>
      <w:r>
        <w:rPr>
          <w:rFonts w:ascii="Times New Roman" w:hAnsi="Times New Roman" w:cs="Times New Roman"/>
          <w:sz w:val="14"/>
          <w:szCs w:val="14"/>
        </w:rPr>
        <w:t>главния прокурор</w:t>
      </w:r>
      <w:r w:rsidRPr="00080B82">
        <w:rPr>
          <w:rFonts w:ascii="Times New Roman" w:hAnsi="Times New Roman" w:cs="Times New Roman"/>
          <w:sz w:val="14"/>
          <w:szCs w:val="14"/>
        </w:rPr>
        <w:t xml:space="preserve">, не изисква симетрично облекчаване на процедурите, свързани с отстраняването на двамата главни съдии или съдебни членове на </w:t>
      </w:r>
      <w:r>
        <w:rPr>
          <w:rFonts w:ascii="Times New Roman" w:hAnsi="Times New Roman" w:cs="Times New Roman"/>
          <w:sz w:val="14"/>
          <w:szCs w:val="14"/>
        </w:rPr>
        <w:t>ВСС</w:t>
      </w:r>
      <w:r w:rsidRPr="00080B82">
        <w:rPr>
          <w:rFonts w:ascii="Times New Roman" w:hAnsi="Times New Roman" w:cs="Times New Roman"/>
          <w:sz w:val="14"/>
          <w:szCs w:val="14"/>
        </w:rPr>
        <w:t xml:space="preserve">. Докато съдиите трябва да бъде независим, това понятие не е напълно приложимо за прокурорите; по-точно е да се говори за „автономия“, а не за пълна </w:t>
      </w:r>
      <w:r w:rsidRPr="0084698A">
        <w:rPr>
          <w:rFonts w:ascii="Times New Roman" w:hAnsi="Times New Roman" w:cs="Times New Roman"/>
          <w:sz w:val="14"/>
          <w:szCs w:val="14"/>
        </w:rPr>
        <w:t>„независимост“ на прокуратурата. Известна асиметрия на институциите и процедурите, приложими към двата клона на съдебната система, е неизбежна. "</w:t>
      </w:r>
    </w:p>
  </w:footnote>
  <w:footnote w:id="25">
    <w:p w:rsidR="00AF75A4" w:rsidRPr="00080B82" w:rsidRDefault="00AF75A4" w:rsidP="00986EEC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CDL-AD (2019) 014, Румъния - становище относно правителствените наредби за спешни случаи GEO no. 7/2019 и GEO № 12/2019 относно измененията в трите закона за правосъдие в Румъния.</w:t>
      </w:r>
    </w:p>
  </w:footnote>
  <w:footnote w:id="26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Членове 200 и 213 от НПК</w:t>
      </w:r>
    </w:p>
  </w:footnote>
  <w:footnote w:id="27">
    <w:p w:rsidR="00AF75A4" w:rsidRPr="00080B82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Както следва от решението на Конституционния съд на България № 7 от 16 декември 2004 г. по дело № 6/2004 </w:t>
      </w:r>
    </w:p>
  </w:footnote>
  <w:footnote w:id="28">
    <w:p w:rsidR="00AF75A4" w:rsidRPr="00080B82" w:rsidRDefault="00AF75A4" w:rsidP="0083152A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080B8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80B82">
        <w:rPr>
          <w:rFonts w:ascii="Times New Roman" w:hAnsi="Times New Roman" w:cs="Times New Roman"/>
          <w:sz w:val="18"/>
          <w:szCs w:val="18"/>
        </w:rPr>
        <w:t xml:space="preserve"> Вж. Също Директива 2012/29/ЕС на Европейския парламент и на Съвета от 25 октомври 2012 г. за установяване на минимални стандарти за правата, подкрепата и защитата на жертвите на престъпления и за замяна на Рамково решение 2001/220/ПВР на Съвета: 1. „[...] </w:t>
      </w:r>
      <w:r w:rsidRPr="00080B82">
        <w:rPr>
          <w:rFonts w:ascii="Times New Roman" w:hAnsi="Times New Roman" w:cs="Times New Roman"/>
          <w:sz w:val="18"/>
          <w:szCs w:val="18"/>
          <w:shd w:val="clear" w:color="auto" w:fill="FFFFFF"/>
        </w:rPr>
        <w:t>в зависимост от ролята им в съответната наказателноправна система, жертвите имат право на преразглеждане на всяко решение да не се провежда наказателно преследване</w:t>
      </w:r>
      <w:r w:rsidRPr="00080B82">
        <w:rPr>
          <w:rFonts w:ascii="Times New Roman" w:hAnsi="Times New Roman" w:cs="Times New Roman"/>
          <w:sz w:val="18"/>
          <w:szCs w:val="18"/>
        </w:rPr>
        <w:t xml:space="preserve">." (Член 11, параграф 1) и по-нататък, в параграф (2): „[...] </w:t>
      </w:r>
      <w:r w:rsidRPr="00080B82">
        <w:rPr>
          <w:rFonts w:ascii="Times New Roman" w:hAnsi="Times New Roman" w:cs="Times New Roman"/>
          <w:sz w:val="18"/>
          <w:szCs w:val="18"/>
          <w:shd w:val="clear" w:color="auto" w:fill="FFFFFF"/>
        </w:rPr>
        <w:t>най-малкото жертвите на тежки престъпления имат правото на преразглеждане на решението да не се провежда наказателно преследване</w:t>
      </w:r>
      <w:r w:rsidRPr="00080B82">
        <w:rPr>
          <w:rFonts w:ascii="Times New Roman" w:hAnsi="Times New Roman" w:cs="Times New Roman"/>
          <w:sz w:val="18"/>
          <w:szCs w:val="18"/>
        </w:rPr>
        <w:t>.“ Директивата не изисква съдебен преглед на решението да не се провежда наказателно преследване, докато изглежда, че препоръката на СМ предлага на държавите алтернатива между съдебен преглед (след йерархични обжалвания, когато е подходящо) или частен механизъм на наказателно преследване.</w:t>
      </w:r>
    </w:p>
  </w:footnote>
  <w:footnote w:id="29">
    <w:p w:rsidR="00AF75A4" w:rsidRPr="00E57858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5785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57858">
        <w:rPr>
          <w:rFonts w:ascii="Times New Roman" w:hAnsi="Times New Roman" w:cs="Times New Roman"/>
          <w:sz w:val="18"/>
          <w:szCs w:val="18"/>
        </w:rPr>
        <w:t xml:space="preserve"> Вж. Решение № 8 от 1 септември 2005 г. по дело № 7/2005 от Конституционния съд на България.</w:t>
      </w:r>
    </w:p>
  </w:footnote>
  <w:footnote w:id="30">
    <w:p w:rsidR="00AF75A4" w:rsidRPr="00E57858" w:rsidRDefault="00AF75A4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5785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57858">
        <w:rPr>
          <w:rFonts w:ascii="Times New Roman" w:hAnsi="Times New Roman" w:cs="Times New Roman"/>
          <w:sz w:val="18"/>
          <w:szCs w:val="18"/>
        </w:rPr>
        <w:t xml:space="preserve"> Член 150, параграф 1 от ЗСВ.</w:t>
      </w:r>
    </w:p>
  </w:footnote>
  <w:footnote w:id="31">
    <w:p w:rsidR="00AF75A4" w:rsidRPr="00E57858" w:rsidRDefault="00AF75A4" w:rsidP="00F44E7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E5785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57858">
        <w:rPr>
          <w:rFonts w:ascii="Times New Roman" w:hAnsi="Times New Roman" w:cs="Times New Roman"/>
          <w:sz w:val="18"/>
          <w:szCs w:val="18"/>
        </w:rPr>
        <w:t xml:space="preserve"> В същото време прокуратурата винаги запазва силата на процесуалния надзор по време на разследването на конкретни случаи.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A4" w:rsidRPr="000254D1" w:rsidRDefault="00AF75A4" w:rsidP="000254D1">
    <w:pPr>
      <w:tabs>
        <w:tab w:val="left" w:pos="1703"/>
        <w:tab w:val="right" w:pos="9072"/>
      </w:tabs>
      <w:rPr>
        <w:rFonts w:cstheme="minorHAnsi"/>
        <w:sz w:val="18"/>
        <w:szCs w:val="18"/>
      </w:rPr>
    </w:pPr>
    <w:r>
      <w:rPr>
        <w:lang w:val="en-US"/>
      </w:rPr>
      <w:tab/>
    </w:r>
    <w:r>
      <w:rPr>
        <w:lang w:val="en-US"/>
      </w:rPr>
      <w:tab/>
      <w:t xml:space="preserve">                                                                                    </w:t>
    </w:r>
    <w:proofErr w:type="gramStart"/>
    <w:r w:rsidRPr="000254D1">
      <w:rPr>
        <w:rFonts w:cstheme="minorHAnsi"/>
        <w:sz w:val="18"/>
        <w:szCs w:val="18"/>
        <w:lang w:val="en-US"/>
      </w:rPr>
      <w:t>CDL(</w:t>
    </w:r>
    <w:proofErr w:type="gramEnd"/>
    <w:r w:rsidRPr="000254D1">
      <w:rPr>
        <w:rFonts w:cstheme="minorHAnsi"/>
        <w:sz w:val="18"/>
        <w:szCs w:val="18"/>
        <w:lang w:val="en-US"/>
      </w:rPr>
      <w:t>2019) 039</w:t>
    </w:r>
  </w:p>
  <w:p w:rsidR="00AF75A4" w:rsidRDefault="00AF75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A4" w:rsidRDefault="00AF75A4" w:rsidP="00973E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279"/>
    <w:multiLevelType w:val="hybridMultilevel"/>
    <w:tmpl w:val="D67E2AFC"/>
    <w:lvl w:ilvl="0" w:tplc="04020019">
      <w:start w:val="1"/>
      <w:numFmt w:val="lowerLetter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7F6F15"/>
    <w:multiLevelType w:val="hybridMultilevel"/>
    <w:tmpl w:val="992A784C"/>
    <w:lvl w:ilvl="0" w:tplc="CE66C4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B709CD"/>
    <w:multiLevelType w:val="hybridMultilevel"/>
    <w:tmpl w:val="A5CAE680"/>
    <w:lvl w:ilvl="0" w:tplc="5E4C0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71ADB"/>
    <w:multiLevelType w:val="hybridMultilevel"/>
    <w:tmpl w:val="D3888C92"/>
    <w:lvl w:ilvl="0" w:tplc="0248EF4C">
      <w:start w:val="1"/>
      <w:numFmt w:val="decimal"/>
      <w:lvlText w:val="%1."/>
      <w:lvlJc w:val="left"/>
      <w:pPr>
        <w:ind w:left="502" w:hanging="360"/>
      </w:pPr>
      <w:rPr>
        <w:rFonts w:cs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9736182"/>
    <w:multiLevelType w:val="hybridMultilevel"/>
    <w:tmpl w:val="F6C0E468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B0B075B"/>
    <w:multiLevelType w:val="hybridMultilevel"/>
    <w:tmpl w:val="992A784C"/>
    <w:lvl w:ilvl="0" w:tplc="CE66C44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446860"/>
    <w:multiLevelType w:val="hybridMultilevel"/>
    <w:tmpl w:val="E240699A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350EFD"/>
    <w:multiLevelType w:val="hybridMultilevel"/>
    <w:tmpl w:val="64AC7D00"/>
    <w:lvl w:ilvl="0" w:tplc="04020013">
      <w:start w:val="1"/>
      <w:numFmt w:val="upperRoman"/>
      <w:lvlText w:val="%1."/>
      <w:lvlJc w:val="righ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C605A7"/>
    <w:multiLevelType w:val="hybridMultilevel"/>
    <w:tmpl w:val="EDCA140A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B13BC"/>
    <w:multiLevelType w:val="hybridMultilevel"/>
    <w:tmpl w:val="900EFA88"/>
    <w:lvl w:ilvl="0" w:tplc="FFC01C2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7EF84865"/>
    <w:multiLevelType w:val="hybridMultilevel"/>
    <w:tmpl w:val="F97244A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F0"/>
    <w:rsid w:val="00004520"/>
    <w:rsid w:val="00021C83"/>
    <w:rsid w:val="000254D1"/>
    <w:rsid w:val="00025D8E"/>
    <w:rsid w:val="000372B6"/>
    <w:rsid w:val="000605B0"/>
    <w:rsid w:val="00062AA3"/>
    <w:rsid w:val="0006464B"/>
    <w:rsid w:val="00080B82"/>
    <w:rsid w:val="00082EA0"/>
    <w:rsid w:val="00084186"/>
    <w:rsid w:val="0009264D"/>
    <w:rsid w:val="000B3DD8"/>
    <w:rsid w:val="000B6BA1"/>
    <w:rsid w:val="000D4E7D"/>
    <w:rsid w:val="000F65E0"/>
    <w:rsid w:val="00104D8F"/>
    <w:rsid w:val="00106009"/>
    <w:rsid w:val="0011483B"/>
    <w:rsid w:val="001217AC"/>
    <w:rsid w:val="00136F47"/>
    <w:rsid w:val="00143303"/>
    <w:rsid w:val="001535F4"/>
    <w:rsid w:val="00156390"/>
    <w:rsid w:val="0016144A"/>
    <w:rsid w:val="001628C8"/>
    <w:rsid w:val="001712C7"/>
    <w:rsid w:val="00177C87"/>
    <w:rsid w:val="001814F5"/>
    <w:rsid w:val="00194909"/>
    <w:rsid w:val="001B0095"/>
    <w:rsid w:val="001B20EA"/>
    <w:rsid w:val="001F3991"/>
    <w:rsid w:val="00210ABC"/>
    <w:rsid w:val="00213267"/>
    <w:rsid w:val="0022349D"/>
    <w:rsid w:val="00234488"/>
    <w:rsid w:val="00234F0A"/>
    <w:rsid w:val="002433FB"/>
    <w:rsid w:val="00243D0C"/>
    <w:rsid w:val="00256469"/>
    <w:rsid w:val="0027292A"/>
    <w:rsid w:val="00273D54"/>
    <w:rsid w:val="002A6972"/>
    <w:rsid w:val="002B2A29"/>
    <w:rsid w:val="002B5506"/>
    <w:rsid w:val="002C334B"/>
    <w:rsid w:val="002D6BF0"/>
    <w:rsid w:val="002E7864"/>
    <w:rsid w:val="00310C35"/>
    <w:rsid w:val="00313C94"/>
    <w:rsid w:val="00314D35"/>
    <w:rsid w:val="003263A7"/>
    <w:rsid w:val="00346153"/>
    <w:rsid w:val="00347D26"/>
    <w:rsid w:val="003515C7"/>
    <w:rsid w:val="00355C67"/>
    <w:rsid w:val="003703FD"/>
    <w:rsid w:val="003A124B"/>
    <w:rsid w:val="003A1507"/>
    <w:rsid w:val="003A29DB"/>
    <w:rsid w:val="003A46DA"/>
    <w:rsid w:val="003A72D1"/>
    <w:rsid w:val="003B5042"/>
    <w:rsid w:val="003B698B"/>
    <w:rsid w:val="003C7E9B"/>
    <w:rsid w:val="003D3370"/>
    <w:rsid w:val="003D4579"/>
    <w:rsid w:val="003E41FF"/>
    <w:rsid w:val="003E5192"/>
    <w:rsid w:val="003F6122"/>
    <w:rsid w:val="00400CF4"/>
    <w:rsid w:val="0043332A"/>
    <w:rsid w:val="0043547A"/>
    <w:rsid w:val="00444776"/>
    <w:rsid w:val="004511EC"/>
    <w:rsid w:val="004524C0"/>
    <w:rsid w:val="00457296"/>
    <w:rsid w:val="004614C1"/>
    <w:rsid w:val="0046157B"/>
    <w:rsid w:val="00463490"/>
    <w:rsid w:val="004641CB"/>
    <w:rsid w:val="00473A1A"/>
    <w:rsid w:val="00474D69"/>
    <w:rsid w:val="00475CE3"/>
    <w:rsid w:val="00482CA7"/>
    <w:rsid w:val="00496088"/>
    <w:rsid w:val="004A6C4E"/>
    <w:rsid w:val="004A7C5F"/>
    <w:rsid w:val="004B4255"/>
    <w:rsid w:val="004C4C7D"/>
    <w:rsid w:val="004C7070"/>
    <w:rsid w:val="004D1E5B"/>
    <w:rsid w:val="004F0769"/>
    <w:rsid w:val="005143F3"/>
    <w:rsid w:val="005222F6"/>
    <w:rsid w:val="00523F85"/>
    <w:rsid w:val="00532546"/>
    <w:rsid w:val="00532E18"/>
    <w:rsid w:val="0054232C"/>
    <w:rsid w:val="00550804"/>
    <w:rsid w:val="0055228B"/>
    <w:rsid w:val="00552B24"/>
    <w:rsid w:val="005535F0"/>
    <w:rsid w:val="00556913"/>
    <w:rsid w:val="00560526"/>
    <w:rsid w:val="005609C8"/>
    <w:rsid w:val="00576777"/>
    <w:rsid w:val="005837BC"/>
    <w:rsid w:val="00585DC6"/>
    <w:rsid w:val="005B483E"/>
    <w:rsid w:val="005B4DCB"/>
    <w:rsid w:val="005C7BB1"/>
    <w:rsid w:val="005D51AF"/>
    <w:rsid w:val="005E49F1"/>
    <w:rsid w:val="00607499"/>
    <w:rsid w:val="006300EA"/>
    <w:rsid w:val="00636ED8"/>
    <w:rsid w:val="00637572"/>
    <w:rsid w:val="00642E9D"/>
    <w:rsid w:val="00644F63"/>
    <w:rsid w:val="0065015E"/>
    <w:rsid w:val="00655A5B"/>
    <w:rsid w:val="006828E0"/>
    <w:rsid w:val="00696110"/>
    <w:rsid w:val="006C22B2"/>
    <w:rsid w:val="006C3167"/>
    <w:rsid w:val="006D0AE1"/>
    <w:rsid w:val="0070207F"/>
    <w:rsid w:val="00702291"/>
    <w:rsid w:val="00707090"/>
    <w:rsid w:val="00724F73"/>
    <w:rsid w:val="007337F0"/>
    <w:rsid w:val="00734917"/>
    <w:rsid w:val="00742367"/>
    <w:rsid w:val="00742CA1"/>
    <w:rsid w:val="007568DC"/>
    <w:rsid w:val="007663DC"/>
    <w:rsid w:val="00777AA9"/>
    <w:rsid w:val="00780F49"/>
    <w:rsid w:val="007847F8"/>
    <w:rsid w:val="007A44DD"/>
    <w:rsid w:val="007A4625"/>
    <w:rsid w:val="007B417C"/>
    <w:rsid w:val="007B4EB8"/>
    <w:rsid w:val="007C1D1A"/>
    <w:rsid w:val="007C7476"/>
    <w:rsid w:val="007D1007"/>
    <w:rsid w:val="007D3FC2"/>
    <w:rsid w:val="007D698A"/>
    <w:rsid w:val="007E2269"/>
    <w:rsid w:val="007E4126"/>
    <w:rsid w:val="008027EC"/>
    <w:rsid w:val="0082697B"/>
    <w:rsid w:val="00830FBE"/>
    <w:rsid w:val="0083152A"/>
    <w:rsid w:val="0083492D"/>
    <w:rsid w:val="0084698A"/>
    <w:rsid w:val="00853AFC"/>
    <w:rsid w:val="00862199"/>
    <w:rsid w:val="00871417"/>
    <w:rsid w:val="00871C2B"/>
    <w:rsid w:val="00877B22"/>
    <w:rsid w:val="008A0744"/>
    <w:rsid w:val="008A1FB5"/>
    <w:rsid w:val="008A4AE5"/>
    <w:rsid w:val="008C1061"/>
    <w:rsid w:val="008E519F"/>
    <w:rsid w:val="008F2115"/>
    <w:rsid w:val="0091193D"/>
    <w:rsid w:val="00911E02"/>
    <w:rsid w:val="009228C1"/>
    <w:rsid w:val="00945E44"/>
    <w:rsid w:val="00966C93"/>
    <w:rsid w:val="009677B4"/>
    <w:rsid w:val="00971936"/>
    <w:rsid w:val="009719F3"/>
    <w:rsid w:val="00973E31"/>
    <w:rsid w:val="00975F53"/>
    <w:rsid w:val="00986EEC"/>
    <w:rsid w:val="00997809"/>
    <w:rsid w:val="009A5B95"/>
    <w:rsid w:val="009B1969"/>
    <w:rsid w:val="009B7594"/>
    <w:rsid w:val="009C2BD5"/>
    <w:rsid w:val="009D40AA"/>
    <w:rsid w:val="009D73A4"/>
    <w:rsid w:val="009E1351"/>
    <w:rsid w:val="009E6918"/>
    <w:rsid w:val="009F518A"/>
    <w:rsid w:val="00A31658"/>
    <w:rsid w:val="00A32643"/>
    <w:rsid w:val="00A3418F"/>
    <w:rsid w:val="00A34D07"/>
    <w:rsid w:val="00A41551"/>
    <w:rsid w:val="00A62B6D"/>
    <w:rsid w:val="00A9131F"/>
    <w:rsid w:val="00A96DF0"/>
    <w:rsid w:val="00AA1959"/>
    <w:rsid w:val="00AA5D75"/>
    <w:rsid w:val="00AA7551"/>
    <w:rsid w:val="00AB0744"/>
    <w:rsid w:val="00AB70FE"/>
    <w:rsid w:val="00AC58EE"/>
    <w:rsid w:val="00AE1A45"/>
    <w:rsid w:val="00AE4C90"/>
    <w:rsid w:val="00AF3041"/>
    <w:rsid w:val="00AF75A4"/>
    <w:rsid w:val="00AF7A7C"/>
    <w:rsid w:val="00B00C6B"/>
    <w:rsid w:val="00B01909"/>
    <w:rsid w:val="00B16267"/>
    <w:rsid w:val="00B17310"/>
    <w:rsid w:val="00B2589D"/>
    <w:rsid w:val="00B413DB"/>
    <w:rsid w:val="00B510A8"/>
    <w:rsid w:val="00B51D23"/>
    <w:rsid w:val="00B52304"/>
    <w:rsid w:val="00B55F32"/>
    <w:rsid w:val="00B640F9"/>
    <w:rsid w:val="00B6484F"/>
    <w:rsid w:val="00B67F49"/>
    <w:rsid w:val="00B74C2D"/>
    <w:rsid w:val="00BA4D82"/>
    <w:rsid w:val="00BA6071"/>
    <w:rsid w:val="00BA77D5"/>
    <w:rsid w:val="00BB06DF"/>
    <w:rsid w:val="00BB4F54"/>
    <w:rsid w:val="00BD61C5"/>
    <w:rsid w:val="00BE2F48"/>
    <w:rsid w:val="00BF77ED"/>
    <w:rsid w:val="00C002DE"/>
    <w:rsid w:val="00C24D88"/>
    <w:rsid w:val="00C41077"/>
    <w:rsid w:val="00C469C1"/>
    <w:rsid w:val="00C61BC7"/>
    <w:rsid w:val="00C62082"/>
    <w:rsid w:val="00C73541"/>
    <w:rsid w:val="00C768F1"/>
    <w:rsid w:val="00C77F68"/>
    <w:rsid w:val="00C97605"/>
    <w:rsid w:val="00CA6929"/>
    <w:rsid w:val="00CA7E59"/>
    <w:rsid w:val="00CB5E6B"/>
    <w:rsid w:val="00CB7F78"/>
    <w:rsid w:val="00CC03A6"/>
    <w:rsid w:val="00CC3E30"/>
    <w:rsid w:val="00CC4FC0"/>
    <w:rsid w:val="00CC5247"/>
    <w:rsid w:val="00CE5F69"/>
    <w:rsid w:val="00CF6A8A"/>
    <w:rsid w:val="00D1184D"/>
    <w:rsid w:val="00D277C0"/>
    <w:rsid w:val="00D51E23"/>
    <w:rsid w:val="00D61AB4"/>
    <w:rsid w:val="00D73E13"/>
    <w:rsid w:val="00D77FB2"/>
    <w:rsid w:val="00DA54D7"/>
    <w:rsid w:val="00DB2563"/>
    <w:rsid w:val="00DB6FE4"/>
    <w:rsid w:val="00DC25BE"/>
    <w:rsid w:val="00DD447D"/>
    <w:rsid w:val="00DD4BD8"/>
    <w:rsid w:val="00DF0E9C"/>
    <w:rsid w:val="00DF3C46"/>
    <w:rsid w:val="00DF5228"/>
    <w:rsid w:val="00E04455"/>
    <w:rsid w:val="00E127E8"/>
    <w:rsid w:val="00E1693B"/>
    <w:rsid w:val="00E37636"/>
    <w:rsid w:val="00E41AD3"/>
    <w:rsid w:val="00E41D1B"/>
    <w:rsid w:val="00E57858"/>
    <w:rsid w:val="00E67A2D"/>
    <w:rsid w:val="00E76D21"/>
    <w:rsid w:val="00E82BCD"/>
    <w:rsid w:val="00E845FD"/>
    <w:rsid w:val="00E8602C"/>
    <w:rsid w:val="00E87CC8"/>
    <w:rsid w:val="00E925B5"/>
    <w:rsid w:val="00EA3B74"/>
    <w:rsid w:val="00EA4F4F"/>
    <w:rsid w:val="00EB0300"/>
    <w:rsid w:val="00EB61EE"/>
    <w:rsid w:val="00ED1DBC"/>
    <w:rsid w:val="00ED3643"/>
    <w:rsid w:val="00EE3EE0"/>
    <w:rsid w:val="00EF1F21"/>
    <w:rsid w:val="00EF2C07"/>
    <w:rsid w:val="00F03399"/>
    <w:rsid w:val="00F1731C"/>
    <w:rsid w:val="00F252E5"/>
    <w:rsid w:val="00F44E75"/>
    <w:rsid w:val="00F46390"/>
    <w:rsid w:val="00F508C9"/>
    <w:rsid w:val="00F55A1B"/>
    <w:rsid w:val="00F64E1D"/>
    <w:rsid w:val="00F71696"/>
    <w:rsid w:val="00FA5B2D"/>
    <w:rsid w:val="00FA5D39"/>
    <w:rsid w:val="00FA7681"/>
    <w:rsid w:val="00FB03C6"/>
    <w:rsid w:val="00FF10E3"/>
    <w:rsid w:val="00FF39B8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809"/>
  </w:style>
  <w:style w:type="paragraph" w:styleId="Footer">
    <w:name w:val="footer"/>
    <w:basedOn w:val="Normal"/>
    <w:link w:val="FooterChar"/>
    <w:uiPriority w:val="99"/>
    <w:unhideWhenUsed/>
    <w:rsid w:val="0099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809"/>
  </w:style>
  <w:style w:type="paragraph" w:styleId="ListParagraph">
    <w:name w:val="List Paragraph"/>
    <w:basedOn w:val="Normal"/>
    <w:uiPriority w:val="34"/>
    <w:qFormat/>
    <w:rsid w:val="00461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D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2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2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2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2B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2B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2B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809"/>
  </w:style>
  <w:style w:type="paragraph" w:styleId="Footer">
    <w:name w:val="footer"/>
    <w:basedOn w:val="Normal"/>
    <w:link w:val="FooterChar"/>
    <w:uiPriority w:val="99"/>
    <w:unhideWhenUsed/>
    <w:rsid w:val="0099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809"/>
  </w:style>
  <w:style w:type="paragraph" w:styleId="ListParagraph">
    <w:name w:val="List Paragraph"/>
    <w:basedOn w:val="Normal"/>
    <w:uiPriority w:val="34"/>
    <w:qFormat/>
    <w:rsid w:val="00461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D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2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2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22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2B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2B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82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753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6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1665F-359B-4CEC-A073-630AE555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8500</Words>
  <Characters>48455</Characters>
  <Application>Microsoft Office Word</Application>
  <DocSecurity>0</DocSecurity>
  <Lines>403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lyubov</cp:lastModifiedBy>
  <cp:revision>2</cp:revision>
  <cp:lastPrinted>2019-11-25T07:02:00Z</cp:lastPrinted>
  <dcterms:created xsi:type="dcterms:W3CDTF">2019-12-10T15:59:00Z</dcterms:created>
  <dcterms:modified xsi:type="dcterms:W3CDTF">2019-12-10T15:59:00Z</dcterms:modified>
</cp:coreProperties>
</file>